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7D" w:rsidRPr="000B210D" w:rsidRDefault="006F643A" w:rsidP="00817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0D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A937A8" w:rsidRPr="000B210D" w:rsidRDefault="006F643A" w:rsidP="0081763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210D">
        <w:rPr>
          <w:rFonts w:ascii="Times New Roman" w:hAnsi="Times New Roman" w:cs="Times New Roman"/>
          <w:bCs/>
          <w:i/>
          <w:iCs/>
          <w:sz w:val="28"/>
          <w:szCs w:val="28"/>
        </w:rPr>
        <w:t>по проведенному внутреннему</w:t>
      </w:r>
      <w:r w:rsidR="0037337D" w:rsidRPr="000B21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B210D">
        <w:rPr>
          <w:rFonts w:ascii="Times New Roman" w:hAnsi="Times New Roman" w:cs="Times New Roman"/>
          <w:bCs/>
          <w:i/>
          <w:iCs/>
          <w:sz w:val="28"/>
          <w:szCs w:val="28"/>
        </w:rPr>
        <w:t>анализу коррупционных рисков</w:t>
      </w:r>
    </w:p>
    <w:p w:rsidR="00795B19" w:rsidRPr="000B210D" w:rsidRDefault="006F643A" w:rsidP="0081763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210D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795B19" w:rsidRPr="000B21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95B19" w:rsidRPr="000B210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КГП на ПХВ «Городская поликлиника №8</w:t>
      </w:r>
      <w:r w:rsidR="00795B19" w:rsidRPr="000B210D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795B19" w:rsidRPr="000B210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795B19" w:rsidRPr="000B210D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Управления общественного здравоохранения города Алматы</w:t>
      </w:r>
    </w:p>
    <w:p w:rsidR="00A937A8" w:rsidRPr="000B210D" w:rsidRDefault="00A937A8" w:rsidP="0081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B19" w:rsidRPr="000B210D" w:rsidRDefault="008B1671" w:rsidP="0081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67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C41673" w:rsidRPr="000B210D">
        <w:rPr>
          <w:rFonts w:ascii="Times New Roman" w:hAnsi="Times New Roman" w:cs="Times New Roman"/>
          <w:bCs/>
          <w:sz w:val="28"/>
          <w:szCs w:val="28"/>
        </w:rPr>
        <w:t xml:space="preserve"> сентября</w:t>
      </w:r>
      <w:r w:rsidR="00795B19" w:rsidRPr="000B210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795B19" w:rsidRPr="000B210D">
        <w:rPr>
          <w:rFonts w:ascii="Times New Roman" w:hAnsi="Times New Roman" w:cs="Times New Roman"/>
          <w:bCs/>
          <w:sz w:val="28"/>
          <w:szCs w:val="28"/>
        </w:rPr>
        <w:t xml:space="preserve"> год                                                                  </w:t>
      </w:r>
      <w:r w:rsidR="00C41673" w:rsidRPr="000B210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B2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B19" w:rsidRPr="000B210D">
        <w:rPr>
          <w:rFonts w:ascii="Times New Roman" w:hAnsi="Times New Roman" w:cs="Times New Roman"/>
          <w:bCs/>
          <w:sz w:val="28"/>
          <w:szCs w:val="28"/>
        </w:rPr>
        <w:t>город Алматы</w:t>
      </w:r>
    </w:p>
    <w:p w:rsidR="00795B19" w:rsidRPr="000B210D" w:rsidRDefault="00795B19" w:rsidP="0081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3026" w:rsidRPr="002D7EC6" w:rsidRDefault="00C2431F" w:rsidP="008C24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10D">
        <w:rPr>
          <w:rFonts w:ascii="Times New Roman" w:hAnsi="Times New Roman" w:cs="Times New Roman"/>
          <w:bCs/>
          <w:sz w:val="28"/>
          <w:szCs w:val="28"/>
        </w:rPr>
        <w:t xml:space="preserve">Во исполнение </w:t>
      </w:r>
      <w:r w:rsidR="00373949" w:rsidRPr="000B210D">
        <w:rPr>
          <w:rFonts w:ascii="Times New Roman" w:hAnsi="Times New Roman" w:cs="Times New Roman"/>
          <w:bCs/>
          <w:sz w:val="28"/>
          <w:szCs w:val="28"/>
        </w:rPr>
        <w:t xml:space="preserve">п.2 и п.3 </w:t>
      </w:r>
      <w:r w:rsidRPr="000B210D">
        <w:rPr>
          <w:rFonts w:ascii="Times New Roman" w:hAnsi="Times New Roman" w:cs="Times New Roman"/>
          <w:bCs/>
          <w:sz w:val="28"/>
          <w:szCs w:val="28"/>
        </w:rPr>
        <w:t xml:space="preserve">приказа КГП на ПХВ «Городская поликлиника №8» Управления общественного здравоохранения города Алматы «О создании рабочей группы по проведению внутреннего анализа коррупционных рисков» </w:t>
      </w:r>
      <w:r w:rsidRPr="000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№</w:t>
      </w:r>
      <w:r w:rsidR="0001300B" w:rsidRPr="000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74</w:t>
      </w:r>
      <w:r w:rsidRPr="000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01300B" w:rsidRPr="000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августа</w:t>
      </w:r>
      <w:r w:rsidRPr="000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2024 года, </w:t>
      </w:r>
      <w:r w:rsidR="00157B54" w:rsidRPr="000B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</w:t>
      </w:r>
      <w:r w:rsidR="00157B54" w:rsidRPr="000B210D">
        <w:rPr>
          <w:rFonts w:ascii="Times New Roman" w:hAnsi="Times New Roman" w:cs="Times New Roman"/>
          <w:bCs/>
          <w:sz w:val="28"/>
          <w:szCs w:val="28"/>
        </w:rPr>
        <w:t>ей в следующ</w:t>
      </w:r>
      <w:r w:rsidR="00373949" w:rsidRPr="000B210D">
        <w:rPr>
          <w:rFonts w:ascii="Times New Roman" w:hAnsi="Times New Roman" w:cs="Times New Roman"/>
          <w:bCs/>
          <w:sz w:val="28"/>
          <w:szCs w:val="28"/>
        </w:rPr>
        <w:t>ем</w:t>
      </w:r>
      <w:r w:rsidR="00157B54" w:rsidRPr="000B210D">
        <w:rPr>
          <w:rFonts w:ascii="Times New Roman" w:hAnsi="Times New Roman" w:cs="Times New Roman"/>
          <w:bCs/>
          <w:sz w:val="28"/>
          <w:szCs w:val="28"/>
        </w:rPr>
        <w:t xml:space="preserve"> составе рабочей групп</w:t>
      </w:r>
      <w:r w:rsidR="00373949" w:rsidRPr="000B210D">
        <w:rPr>
          <w:rFonts w:ascii="Times New Roman" w:hAnsi="Times New Roman" w:cs="Times New Roman"/>
          <w:bCs/>
          <w:sz w:val="28"/>
          <w:szCs w:val="28"/>
        </w:rPr>
        <w:t xml:space="preserve">ы: 1) </w:t>
      </w:r>
      <w:r w:rsidR="002D7EC6" w:rsidRPr="000B210D">
        <w:rPr>
          <w:rFonts w:ascii="Times New Roman" w:hAnsi="Times New Roman" w:cs="Times New Roman"/>
          <w:bCs/>
          <w:sz w:val="28"/>
          <w:szCs w:val="28"/>
        </w:rPr>
        <w:t xml:space="preserve">Председатель рабочей группы - </w:t>
      </w:r>
      <w:r w:rsidR="00373949" w:rsidRPr="000B210D">
        <w:rPr>
          <w:rFonts w:ascii="Times New Roman" w:hAnsi="Times New Roman" w:cs="Times New Roman"/>
          <w:bCs/>
          <w:sz w:val="28"/>
          <w:szCs w:val="28"/>
        </w:rPr>
        <w:t xml:space="preserve">заместитель директора - </w:t>
      </w:r>
      <w:proofErr w:type="spellStart"/>
      <w:r w:rsidR="00373949" w:rsidRPr="000B210D">
        <w:rPr>
          <w:rFonts w:ascii="Times New Roman" w:hAnsi="Times New Roman" w:cs="Times New Roman"/>
          <w:bCs/>
          <w:sz w:val="28"/>
          <w:szCs w:val="28"/>
        </w:rPr>
        <w:t>Байчулакова</w:t>
      </w:r>
      <w:proofErr w:type="spellEnd"/>
      <w:r w:rsidR="00373949" w:rsidRPr="000B210D">
        <w:rPr>
          <w:rFonts w:ascii="Times New Roman" w:hAnsi="Times New Roman" w:cs="Times New Roman"/>
          <w:bCs/>
          <w:sz w:val="28"/>
          <w:szCs w:val="28"/>
        </w:rPr>
        <w:t xml:space="preserve"> Г.Т., 2) </w:t>
      </w:r>
      <w:r w:rsidR="002D7EC6" w:rsidRPr="000B210D">
        <w:rPr>
          <w:rFonts w:ascii="Times New Roman" w:hAnsi="Times New Roman" w:cs="Times New Roman"/>
          <w:bCs/>
          <w:sz w:val="28"/>
          <w:szCs w:val="28"/>
        </w:rPr>
        <w:t xml:space="preserve">члены рабочей группы: </w:t>
      </w:r>
      <w:r w:rsidR="00373949" w:rsidRPr="000B210D">
        <w:rPr>
          <w:rFonts w:ascii="Times New Roman" w:hAnsi="Times New Roman" w:cs="Times New Roman"/>
          <w:bCs/>
          <w:sz w:val="28"/>
          <w:szCs w:val="28"/>
        </w:rPr>
        <w:t xml:space="preserve">главный бухгалтер </w:t>
      </w:r>
      <w:proofErr w:type="spellStart"/>
      <w:r w:rsidR="00373949" w:rsidRPr="000B210D">
        <w:rPr>
          <w:rFonts w:ascii="Times New Roman" w:hAnsi="Times New Roman" w:cs="Times New Roman"/>
          <w:bCs/>
          <w:sz w:val="28"/>
          <w:szCs w:val="28"/>
        </w:rPr>
        <w:t>Нуржигитов</w:t>
      </w:r>
      <w:proofErr w:type="spellEnd"/>
      <w:r w:rsidR="00373949" w:rsidRPr="000B210D">
        <w:rPr>
          <w:rFonts w:ascii="Times New Roman" w:hAnsi="Times New Roman" w:cs="Times New Roman"/>
          <w:bCs/>
          <w:sz w:val="28"/>
          <w:szCs w:val="28"/>
        </w:rPr>
        <w:t xml:space="preserve"> Е.К., руководитель службы управления персоналом - </w:t>
      </w:r>
      <w:proofErr w:type="spellStart"/>
      <w:r w:rsidR="00373949" w:rsidRPr="000B210D">
        <w:rPr>
          <w:rFonts w:ascii="Times New Roman" w:hAnsi="Times New Roman" w:cs="Times New Roman"/>
          <w:bCs/>
          <w:sz w:val="28"/>
          <w:szCs w:val="28"/>
        </w:rPr>
        <w:t>Тайшанова</w:t>
      </w:r>
      <w:proofErr w:type="spellEnd"/>
      <w:r w:rsidR="00373949" w:rsidRPr="000B210D">
        <w:rPr>
          <w:rFonts w:ascii="Times New Roman" w:hAnsi="Times New Roman" w:cs="Times New Roman"/>
          <w:bCs/>
          <w:sz w:val="28"/>
          <w:szCs w:val="28"/>
        </w:rPr>
        <w:t xml:space="preserve"> Г.Т., юрист </w:t>
      </w:r>
      <w:proofErr w:type="spellStart"/>
      <w:r w:rsidR="00373949" w:rsidRPr="000B210D">
        <w:rPr>
          <w:rFonts w:ascii="Times New Roman" w:hAnsi="Times New Roman" w:cs="Times New Roman"/>
          <w:bCs/>
          <w:sz w:val="28"/>
          <w:szCs w:val="28"/>
        </w:rPr>
        <w:t>Мусакова</w:t>
      </w:r>
      <w:proofErr w:type="spellEnd"/>
      <w:r w:rsidR="00373949" w:rsidRPr="000B210D">
        <w:rPr>
          <w:rFonts w:ascii="Times New Roman" w:hAnsi="Times New Roman" w:cs="Times New Roman"/>
          <w:bCs/>
          <w:sz w:val="28"/>
          <w:szCs w:val="28"/>
        </w:rPr>
        <w:t xml:space="preserve"> Р.Р., заведующий хозяйством </w:t>
      </w:r>
      <w:r w:rsidR="00373949" w:rsidRPr="000B210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Әшекейұлы </w:t>
      </w:r>
      <w:r w:rsidR="00373949" w:rsidRPr="000B210D">
        <w:rPr>
          <w:rFonts w:ascii="Times New Roman" w:hAnsi="Times New Roman" w:cs="Times New Roman"/>
          <w:bCs/>
          <w:sz w:val="28"/>
          <w:szCs w:val="28"/>
        </w:rPr>
        <w:t>А., проведен</w:t>
      </w:r>
      <w:r w:rsidR="00363026" w:rsidRPr="000B210D">
        <w:rPr>
          <w:rFonts w:ascii="Times New Roman" w:hAnsi="Times New Roman" w:cs="Times New Roman"/>
          <w:bCs/>
          <w:sz w:val="28"/>
          <w:szCs w:val="28"/>
        </w:rPr>
        <w:t xml:space="preserve"> внутренний анализ коррупционных рисков</w:t>
      </w:r>
      <w:r w:rsidR="00363026" w:rsidRPr="008176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026" w:rsidRPr="00BE2E5B">
        <w:rPr>
          <w:rFonts w:ascii="Times New Roman" w:hAnsi="Times New Roman" w:cs="Times New Roman"/>
          <w:bCs/>
          <w:i/>
          <w:iCs/>
          <w:sz w:val="24"/>
          <w:szCs w:val="24"/>
        </w:rPr>
        <w:t>(далее - ВАКР)</w:t>
      </w:r>
      <w:r w:rsidR="00363026" w:rsidRPr="00817635">
        <w:rPr>
          <w:rFonts w:ascii="Times New Roman" w:hAnsi="Times New Roman" w:cs="Times New Roman"/>
          <w:bCs/>
          <w:sz w:val="28"/>
          <w:szCs w:val="28"/>
        </w:rPr>
        <w:t>.</w:t>
      </w:r>
    </w:p>
    <w:p w:rsidR="00A937A8" w:rsidRPr="00817635" w:rsidRDefault="00363026" w:rsidP="00817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35">
        <w:rPr>
          <w:rFonts w:ascii="Times New Roman" w:hAnsi="Times New Roman" w:cs="Times New Roman"/>
          <w:bCs/>
          <w:sz w:val="28"/>
          <w:szCs w:val="28"/>
        </w:rPr>
        <w:tab/>
      </w:r>
      <w:r w:rsidR="00373949" w:rsidRPr="008176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B54" w:rsidRPr="008176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43A" w:rsidRPr="00BE2E5B">
        <w:rPr>
          <w:rFonts w:ascii="Times New Roman" w:hAnsi="Times New Roman" w:cs="Times New Roman"/>
          <w:sz w:val="28"/>
          <w:szCs w:val="28"/>
        </w:rPr>
        <w:t xml:space="preserve">Полное наименование объекта внутреннего анализа: </w:t>
      </w:r>
      <w:r w:rsidRPr="00BE2E5B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предприятие на право хозяйственного ведения </w:t>
      </w:r>
      <w:r w:rsidRPr="00BE2E5B">
        <w:rPr>
          <w:rFonts w:ascii="Times New Roman" w:hAnsi="Times New Roman" w:cs="Times New Roman"/>
          <w:bCs/>
          <w:sz w:val="28"/>
          <w:szCs w:val="28"/>
        </w:rPr>
        <w:t>«Городская поликлиника №8» Управления общественного здравоохранения города Алматы</w:t>
      </w:r>
      <w:r w:rsidRPr="00817635">
        <w:rPr>
          <w:rFonts w:ascii="Times New Roman" w:hAnsi="Times New Roman" w:cs="Times New Roman"/>
          <w:sz w:val="28"/>
          <w:szCs w:val="28"/>
        </w:rPr>
        <w:t xml:space="preserve"> </w:t>
      </w:r>
      <w:r w:rsidR="006F643A" w:rsidRPr="00BE2E5B">
        <w:rPr>
          <w:rFonts w:ascii="Times New Roman" w:hAnsi="Times New Roman" w:cs="Times New Roman"/>
          <w:i/>
          <w:sz w:val="24"/>
          <w:szCs w:val="24"/>
        </w:rPr>
        <w:t xml:space="preserve">(далее – </w:t>
      </w:r>
      <w:r w:rsidRPr="00BE2E5B">
        <w:rPr>
          <w:rFonts w:ascii="Times New Roman" w:hAnsi="Times New Roman" w:cs="Times New Roman"/>
          <w:i/>
          <w:sz w:val="24"/>
          <w:szCs w:val="24"/>
        </w:rPr>
        <w:t>Поликлиника №8</w:t>
      </w:r>
      <w:r w:rsidR="006F643A" w:rsidRPr="00BE2E5B">
        <w:rPr>
          <w:rFonts w:ascii="Times New Roman" w:hAnsi="Times New Roman" w:cs="Times New Roman"/>
          <w:i/>
          <w:sz w:val="24"/>
          <w:szCs w:val="24"/>
        </w:rPr>
        <w:t>)</w:t>
      </w:r>
      <w:r w:rsidR="006F643A" w:rsidRPr="00BE2E5B">
        <w:rPr>
          <w:rFonts w:ascii="Times New Roman" w:hAnsi="Times New Roman" w:cs="Times New Roman"/>
          <w:iCs/>
          <w:sz w:val="24"/>
          <w:szCs w:val="24"/>
        </w:rPr>
        <w:t>.</w:t>
      </w:r>
      <w:r w:rsidR="006F643A" w:rsidRPr="00817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7A8" w:rsidRPr="00BE2E5B" w:rsidRDefault="006F643A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E5B">
        <w:rPr>
          <w:rFonts w:ascii="Times New Roman" w:hAnsi="Times New Roman" w:cs="Times New Roman"/>
          <w:sz w:val="28"/>
          <w:szCs w:val="28"/>
        </w:rPr>
        <w:t>Внутренний анализ коррупционных рисков проведен рабочей группой, в соответствие с требованиями Закона Республики Казахстан «О противодействии коррупции» и п</w:t>
      </w:r>
      <w:r w:rsidRPr="00BE2E5B">
        <w:rPr>
          <w:rFonts w:ascii="Times New Roman" w:hAnsi="Times New Roman" w:cs="Times New Roman"/>
          <w:color w:val="000000"/>
          <w:sz w:val="28"/>
          <w:szCs w:val="28"/>
        </w:rPr>
        <w:t xml:space="preserve">риказа Председателя Агентства Республики Казахстан по делам государственной службы и противодействию коррупции от 19 октября 2016 года № 12 </w:t>
      </w:r>
      <w:r w:rsidRPr="00BE2E5B">
        <w:rPr>
          <w:rFonts w:ascii="Times New Roman" w:hAnsi="Times New Roman" w:cs="Times New Roman"/>
          <w:sz w:val="28"/>
          <w:szCs w:val="28"/>
        </w:rPr>
        <w:t>«</w:t>
      </w:r>
      <w:r w:rsidRPr="00BE2E5B">
        <w:rPr>
          <w:rFonts w:ascii="Times New Roman" w:hAnsi="Times New Roman" w:cs="Times New Roman"/>
          <w:color w:val="000000"/>
          <w:sz w:val="28"/>
          <w:szCs w:val="28"/>
        </w:rPr>
        <w:t>Об утверждении Типовых правил проведения внутреннего анализа коррупционных рисков».</w:t>
      </w:r>
    </w:p>
    <w:p w:rsidR="00892CCC" w:rsidRPr="00BE2E5B" w:rsidRDefault="006F643A" w:rsidP="00817635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5B">
        <w:rPr>
          <w:rFonts w:ascii="Times New Roman" w:hAnsi="Times New Roman" w:cs="Times New Roman"/>
          <w:sz w:val="28"/>
          <w:szCs w:val="28"/>
        </w:rPr>
        <w:t>Основание проведения внутреннего анализа: п</w:t>
      </w:r>
      <w:r w:rsidRPr="00BE2E5B">
        <w:rPr>
          <w:rFonts w:ascii="Times New Roman" w:hAnsi="Times New Roman" w:cs="Times New Roman"/>
          <w:sz w:val="28"/>
          <w:szCs w:val="28"/>
          <w:lang w:val="kk-KZ"/>
        </w:rPr>
        <w:t>риказ</w:t>
      </w:r>
      <w:r w:rsidRPr="00BE2E5B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C97327" w:rsidRPr="00BE2E5B">
        <w:rPr>
          <w:rFonts w:ascii="Times New Roman" w:hAnsi="Times New Roman" w:cs="Times New Roman"/>
          <w:sz w:val="28"/>
          <w:szCs w:val="28"/>
        </w:rPr>
        <w:t xml:space="preserve">Поликлиники №8 </w:t>
      </w:r>
      <w:r w:rsidR="00BA583D" w:rsidRPr="00BE2E5B">
        <w:rPr>
          <w:rFonts w:ascii="Times New Roman" w:hAnsi="Times New Roman" w:cs="Times New Roman"/>
          <w:sz w:val="28"/>
          <w:szCs w:val="28"/>
        </w:rPr>
        <w:t xml:space="preserve">«О создании рабочей группы по проведению анализа коррупционных </w:t>
      </w:r>
      <w:r w:rsidR="00BA583D"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рисков» </w:t>
      </w:r>
      <w:r w:rsidR="00C97327"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902294" w:rsidRPr="00BE2E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№74 от 5 августа 2024 года</w:t>
      </w:r>
      <w:r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6F32"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5418" w:rsidRPr="00BE2E5B" w:rsidRDefault="006F643A" w:rsidP="00817635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проведения </w:t>
      </w:r>
      <w:r w:rsidRPr="00BE2E5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внутреннего </w:t>
      </w:r>
      <w:r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анализа: с </w:t>
      </w:r>
      <w:r w:rsidR="008B1671" w:rsidRPr="008B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июля </w:t>
      </w:r>
      <w:r w:rsidR="00585DA1"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585DA1"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</w:t>
      </w:r>
      <w:r w:rsidR="00585DA1"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августа</w:t>
      </w:r>
      <w:r w:rsidR="00585DA1"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585DA1"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6F32" w:rsidRPr="00BE2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37A8" w:rsidRPr="00BE2E5B" w:rsidRDefault="006F643A" w:rsidP="0081763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2E5B">
        <w:rPr>
          <w:rFonts w:ascii="Times New Roman" w:hAnsi="Times New Roman" w:cs="Times New Roman"/>
          <w:sz w:val="28"/>
          <w:szCs w:val="28"/>
          <w:lang w:val="kk-KZ"/>
        </w:rPr>
        <w:t xml:space="preserve">Анализ проведен по направлениям: </w:t>
      </w:r>
    </w:p>
    <w:p w:rsidR="009F0EF1" w:rsidRPr="00BE2E5B" w:rsidRDefault="009F0EF1" w:rsidP="0081763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E5B">
        <w:rPr>
          <w:rFonts w:ascii="Times New Roman" w:hAnsi="Times New Roman" w:cs="Times New Roman"/>
          <w:sz w:val="28"/>
          <w:szCs w:val="28"/>
        </w:rPr>
        <w:t>1) выявление коррупционных рисков, связанных с управлением персонал</w:t>
      </w:r>
      <w:r w:rsidRPr="00BE2E5B">
        <w:rPr>
          <w:rFonts w:ascii="Times New Roman" w:hAnsi="Times New Roman" w:cs="Times New Roman"/>
          <w:sz w:val="28"/>
          <w:szCs w:val="28"/>
          <w:lang w:val="kk-KZ"/>
        </w:rPr>
        <w:t>а, в том числе определением должностей, подверженных коррупционным рискам</w:t>
      </w:r>
      <w:r w:rsidRPr="00BE2E5B">
        <w:rPr>
          <w:rFonts w:ascii="Times New Roman" w:hAnsi="Times New Roman" w:cs="Times New Roman"/>
          <w:sz w:val="28"/>
          <w:szCs w:val="28"/>
        </w:rPr>
        <w:t>;</w:t>
      </w:r>
    </w:p>
    <w:p w:rsidR="009F0EF1" w:rsidRPr="00BE2E5B" w:rsidRDefault="009F0EF1" w:rsidP="00817635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2E5B">
        <w:rPr>
          <w:rFonts w:ascii="Times New Roman" w:hAnsi="Times New Roman" w:cs="Times New Roman"/>
          <w:sz w:val="28"/>
          <w:szCs w:val="28"/>
        </w:rPr>
        <w:t>2) выявление коррупционных рисков, связанных с конфликтом интересов</w:t>
      </w:r>
      <w:r w:rsidRPr="00BE2E5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F0EF1" w:rsidRPr="00BE2E5B" w:rsidRDefault="009F0EF1" w:rsidP="00817635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2E5B">
        <w:rPr>
          <w:rFonts w:ascii="Times New Roman" w:hAnsi="Times New Roman" w:cs="Times New Roman"/>
          <w:sz w:val="28"/>
          <w:szCs w:val="28"/>
          <w:lang w:val="kk-KZ"/>
        </w:rPr>
        <w:t>3) выявление коррупционных рисков, связанных с оказанием государственных услуг;</w:t>
      </w:r>
    </w:p>
    <w:p w:rsidR="009F0EF1" w:rsidRPr="00BE2E5B" w:rsidRDefault="009F0EF1" w:rsidP="00817635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E5B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BE2E5B">
        <w:rPr>
          <w:rFonts w:ascii="Times New Roman" w:hAnsi="Times New Roman" w:cs="Times New Roman"/>
          <w:sz w:val="28"/>
          <w:szCs w:val="28"/>
        </w:rPr>
        <w:t>выявление коррупционных рисков, связанных с освоением и распределением бюджетных и финансовых средств;</w:t>
      </w:r>
    </w:p>
    <w:p w:rsidR="009F0EF1" w:rsidRPr="00BE2E5B" w:rsidRDefault="009F0EF1" w:rsidP="00817635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5B">
        <w:rPr>
          <w:rFonts w:ascii="Times New Roman" w:hAnsi="Times New Roman" w:cs="Times New Roman"/>
          <w:color w:val="000000"/>
          <w:sz w:val="28"/>
          <w:szCs w:val="28"/>
        </w:rPr>
        <w:t xml:space="preserve">5) выявление коррупционных рисков, связанных с заключением договоров с физическими и юридическими лицами; </w:t>
      </w:r>
    </w:p>
    <w:p w:rsidR="009F0EF1" w:rsidRPr="00BE2E5B" w:rsidRDefault="009F0EF1" w:rsidP="00423E3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1"/>
      <w:r w:rsidRPr="00BE2E5B">
        <w:rPr>
          <w:rFonts w:ascii="Times New Roman" w:hAnsi="Times New Roman" w:cs="Times New Roman"/>
          <w:color w:val="000000"/>
          <w:sz w:val="28"/>
          <w:szCs w:val="28"/>
        </w:rPr>
        <w:t xml:space="preserve">6) выявление коррупционных рисков, связанных с реализацией иных </w:t>
      </w:r>
      <w:r w:rsidR="00585DA1" w:rsidRPr="00BE2E5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E2E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85DA1" w:rsidRPr="00BE2E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2E5B">
        <w:rPr>
          <w:rFonts w:ascii="Times New Roman" w:hAnsi="Times New Roman" w:cs="Times New Roman"/>
          <w:color w:val="000000"/>
          <w:sz w:val="28"/>
          <w:szCs w:val="28"/>
        </w:rPr>
        <w:t>просов, вытекающих из организационно-управленческой деятельности</w:t>
      </w:r>
      <w:bookmarkEnd w:id="0"/>
      <w:r w:rsidRPr="00BE2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4A4B" w:rsidRDefault="001E4A4B" w:rsidP="00A06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5AB" w:rsidRDefault="00A065AB" w:rsidP="00A06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5AB" w:rsidRDefault="00A065AB" w:rsidP="00A06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EF1" w:rsidRPr="00F9644E" w:rsidRDefault="006F643A" w:rsidP="008176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4E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правовые акты и правовые акты,</w:t>
      </w:r>
    </w:p>
    <w:p w:rsidR="009F0EF1" w:rsidRPr="00F9644E" w:rsidRDefault="006F643A" w:rsidP="008C24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4E">
        <w:rPr>
          <w:rFonts w:ascii="Times New Roman" w:hAnsi="Times New Roman" w:cs="Times New Roman"/>
          <w:b/>
          <w:sz w:val="28"/>
          <w:szCs w:val="28"/>
        </w:rPr>
        <w:t xml:space="preserve">затрагивающие деятельность </w:t>
      </w:r>
      <w:r w:rsidR="000B066E" w:rsidRPr="00F9644E">
        <w:rPr>
          <w:rFonts w:ascii="Times New Roman" w:hAnsi="Times New Roman" w:cs="Times New Roman"/>
          <w:b/>
          <w:sz w:val="28"/>
          <w:szCs w:val="28"/>
        </w:rPr>
        <w:t>Поликлиники №8</w:t>
      </w:r>
      <w:r w:rsidRPr="00F9644E">
        <w:rPr>
          <w:rFonts w:ascii="Times New Roman" w:hAnsi="Times New Roman" w:cs="Times New Roman"/>
          <w:b/>
          <w:sz w:val="28"/>
          <w:szCs w:val="28"/>
        </w:rPr>
        <w:t>.</w:t>
      </w:r>
    </w:p>
    <w:p w:rsidR="008C063F" w:rsidRPr="00817635" w:rsidRDefault="00D519A0" w:rsidP="008C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4E">
        <w:rPr>
          <w:rFonts w:ascii="Times New Roman" w:hAnsi="Times New Roman" w:cs="Times New Roman"/>
          <w:sz w:val="28"/>
          <w:szCs w:val="28"/>
        </w:rPr>
        <w:t>Коммунальное государственное предприятие на праве хозяйственного ведения «Городская поликлиника №8» Управления общественного здравоохранения города Алматы является правопреемником прав и обязанностей Государственного коммунального казенного предприятия «Городская поликлиника №8» Управления здравоохранения города Алматы на праве оперативного управления, созданного в соответствии с постановлением акимата города Алматы «О переименовании коммунальное государственное предприятия на праве хозяйственного ведения «Городская поликлиника №8» Управления общественного здравоохранения города Алматы» от 21 мая 2019 года за №2/315</w:t>
      </w:r>
      <w:r w:rsidRPr="00817635">
        <w:rPr>
          <w:rFonts w:ascii="Times New Roman" w:hAnsi="Times New Roman" w:cs="Times New Roman"/>
          <w:sz w:val="28"/>
          <w:szCs w:val="28"/>
        </w:rPr>
        <w:t xml:space="preserve"> </w:t>
      </w:r>
      <w:r w:rsidRPr="00F9644E">
        <w:rPr>
          <w:rFonts w:ascii="Times New Roman" w:hAnsi="Times New Roman" w:cs="Times New Roman"/>
          <w:i/>
          <w:iCs/>
          <w:sz w:val="24"/>
          <w:szCs w:val="24"/>
        </w:rPr>
        <w:t>(правопреемство возникло в результате реорганизации (преобразования)</w:t>
      </w:r>
      <w:r w:rsidRPr="00817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EFB" w:rsidRPr="00AA0238" w:rsidRDefault="008C063F" w:rsidP="004723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238">
        <w:rPr>
          <w:rFonts w:ascii="Times New Roman" w:hAnsi="Times New Roman" w:cs="Times New Roman"/>
          <w:sz w:val="28"/>
          <w:szCs w:val="28"/>
        </w:rPr>
        <w:t>Предметом деятельности Поликлиники №8 является осуществление в сфере здравоохранения, а целью деятельности является выполнение государственных территориальных программ по охране здоровья населения.</w:t>
      </w:r>
    </w:p>
    <w:p w:rsidR="00D519A0" w:rsidRPr="00AA0238" w:rsidRDefault="00F40975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238">
        <w:rPr>
          <w:rFonts w:ascii="Times New Roman" w:hAnsi="Times New Roman" w:cs="Times New Roman"/>
          <w:sz w:val="28"/>
          <w:szCs w:val="28"/>
        </w:rPr>
        <w:t>В своей деятельности Поликлиника №8 руководствуются следующими нормативными актами:</w:t>
      </w:r>
    </w:p>
    <w:p w:rsidR="00196234" w:rsidRPr="00AA0238" w:rsidRDefault="00196234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0238">
        <w:rPr>
          <w:rFonts w:ascii="Times New Roman" w:hAnsi="Times New Roman" w:cs="Times New Roman"/>
          <w:sz w:val="28"/>
          <w:szCs w:val="28"/>
        </w:rPr>
        <w:t xml:space="preserve">- 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>Бюджетный кодекс Республики Казахстан от 4 декабря 2008 года за №95-IV;</w:t>
      </w:r>
    </w:p>
    <w:p w:rsidR="00196234" w:rsidRPr="00AA0238" w:rsidRDefault="00196234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0238">
        <w:rPr>
          <w:rFonts w:ascii="Times New Roman" w:hAnsi="Times New Roman" w:cs="Times New Roman"/>
          <w:sz w:val="28"/>
          <w:szCs w:val="28"/>
          <w:lang w:val="ru-KZ"/>
        </w:rPr>
        <w:t>- Трудовой кодекс Республики Казахстан от 23 ноября 2015 года за №414-V ЗРК;</w:t>
      </w:r>
    </w:p>
    <w:p w:rsidR="00196234" w:rsidRPr="00AA0238" w:rsidRDefault="00196234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- Кодекс Республики Казахстан </w:t>
      </w:r>
      <w:r w:rsidRPr="00AA0238">
        <w:rPr>
          <w:rFonts w:ascii="Times New Roman" w:hAnsi="Times New Roman" w:cs="Times New Roman"/>
          <w:sz w:val="28"/>
          <w:szCs w:val="28"/>
        </w:rPr>
        <w:t>«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>О налогах и других обязательных платежах в бюджет (Налоговый кодекс)</w:t>
      </w:r>
      <w:r w:rsidRPr="00AA0238">
        <w:rPr>
          <w:rFonts w:ascii="Times New Roman" w:hAnsi="Times New Roman" w:cs="Times New Roman"/>
          <w:sz w:val="28"/>
          <w:szCs w:val="28"/>
        </w:rPr>
        <w:t>»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 от 25 декабря 2017 года за №120-VI ЗРК;</w:t>
      </w:r>
    </w:p>
    <w:p w:rsidR="00196234" w:rsidRPr="00AA0238" w:rsidRDefault="00196234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0238">
        <w:rPr>
          <w:rFonts w:ascii="Times New Roman" w:hAnsi="Times New Roman" w:cs="Times New Roman"/>
          <w:sz w:val="28"/>
          <w:szCs w:val="28"/>
          <w:lang w:val="ru-KZ"/>
        </w:rPr>
        <w:t>- Социальный Кодекс Республики Казахстан от 20 апреля 2023 года за №224-VII ЗРК;</w:t>
      </w:r>
    </w:p>
    <w:p w:rsidR="00CD6B8C" w:rsidRPr="00AA0238" w:rsidRDefault="00196234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- </w:t>
      </w:r>
      <w:r w:rsidR="00CD6B8C"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Кодекс Республики Казахстан </w:t>
      </w:r>
      <w:r w:rsidR="00CD6B8C" w:rsidRPr="00AA0238">
        <w:rPr>
          <w:rFonts w:ascii="Times New Roman" w:hAnsi="Times New Roman" w:cs="Times New Roman"/>
          <w:sz w:val="28"/>
          <w:szCs w:val="28"/>
        </w:rPr>
        <w:t>«</w:t>
      </w:r>
      <w:r w:rsidR="00CD6B8C" w:rsidRPr="00AA0238">
        <w:rPr>
          <w:rFonts w:ascii="Times New Roman" w:hAnsi="Times New Roman" w:cs="Times New Roman"/>
          <w:sz w:val="28"/>
          <w:szCs w:val="28"/>
          <w:lang w:val="ru-KZ"/>
        </w:rPr>
        <w:t>О браке (супружестве) и семье</w:t>
      </w:r>
      <w:r w:rsidR="00CD6B8C" w:rsidRPr="00AA0238">
        <w:rPr>
          <w:rFonts w:ascii="Times New Roman" w:hAnsi="Times New Roman" w:cs="Times New Roman"/>
          <w:sz w:val="28"/>
          <w:szCs w:val="28"/>
        </w:rPr>
        <w:t>»</w:t>
      </w:r>
      <w:r w:rsidR="00CD6B8C"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 от 26 декабря 2011 года за №518-IV;</w:t>
      </w:r>
    </w:p>
    <w:p w:rsidR="00817635" w:rsidRPr="00AA0238" w:rsidRDefault="00817635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0238">
        <w:rPr>
          <w:rFonts w:ascii="Times New Roman" w:hAnsi="Times New Roman" w:cs="Times New Roman"/>
          <w:sz w:val="28"/>
          <w:szCs w:val="28"/>
          <w:lang w:val="ru-KZ"/>
        </w:rPr>
        <w:t>- Административный процедурно-процессуальный Кодекс Республики Казахстан от 29 июня 2020 года № 350-VI;</w:t>
      </w:r>
    </w:p>
    <w:p w:rsidR="00817635" w:rsidRPr="00AA0238" w:rsidRDefault="00817635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- Кодекс Республики Казахстан </w:t>
      </w:r>
      <w:r w:rsidRPr="00AA0238">
        <w:rPr>
          <w:rFonts w:ascii="Times New Roman" w:hAnsi="Times New Roman" w:cs="Times New Roman"/>
          <w:sz w:val="28"/>
          <w:szCs w:val="28"/>
        </w:rPr>
        <w:t>«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>Об административных правонарушениях</w:t>
      </w:r>
      <w:r w:rsidRPr="00AA0238">
        <w:rPr>
          <w:rFonts w:ascii="Times New Roman" w:hAnsi="Times New Roman" w:cs="Times New Roman"/>
          <w:sz w:val="28"/>
          <w:szCs w:val="28"/>
        </w:rPr>
        <w:t>»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 от 5 июля 2014 года № 235-V ЗРК;</w:t>
      </w:r>
    </w:p>
    <w:p w:rsidR="00817635" w:rsidRPr="00AA0238" w:rsidRDefault="00817635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- Закон Республики Казахстан </w:t>
      </w:r>
      <w:r w:rsidRPr="00AA0238">
        <w:rPr>
          <w:rFonts w:ascii="Times New Roman" w:hAnsi="Times New Roman" w:cs="Times New Roman"/>
          <w:sz w:val="28"/>
          <w:szCs w:val="28"/>
        </w:rPr>
        <w:t>«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>О государственных закупках</w:t>
      </w:r>
      <w:r w:rsidRPr="00AA0238">
        <w:rPr>
          <w:rFonts w:ascii="Times New Roman" w:hAnsi="Times New Roman" w:cs="Times New Roman"/>
          <w:sz w:val="28"/>
          <w:szCs w:val="28"/>
        </w:rPr>
        <w:t xml:space="preserve">» 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>от 4 декабря 2015 года за №434-V ЗРК;</w:t>
      </w:r>
    </w:p>
    <w:p w:rsidR="008C063F" w:rsidRPr="00AA0238" w:rsidRDefault="00817635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- Закон Республики Казахстан </w:t>
      </w:r>
      <w:r w:rsidRPr="00AA0238">
        <w:rPr>
          <w:rFonts w:ascii="Times New Roman" w:hAnsi="Times New Roman" w:cs="Times New Roman"/>
          <w:sz w:val="28"/>
          <w:szCs w:val="28"/>
        </w:rPr>
        <w:t xml:space="preserve">«О правах ребенка в Республике Казахстан» 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>от 8 августа 2002 года за №345;</w:t>
      </w:r>
    </w:p>
    <w:p w:rsidR="00C16989" w:rsidRPr="00AA0238" w:rsidRDefault="00F40975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0238">
        <w:rPr>
          <w:rFonts w:ascii="Times New Roman" w:hAnsi="Times New Roman" w:cs="Times New Roman"/>
          <w:sz w:val="28"/>
          <w:szCs w:val="28"/>
        </w:rPr>
        <w:t xml:space="preserve">- </w:t>
      </w:r>
      <w:r w:rsidR="00C16989" w:rsidRPr="00AA0238">
        <w:rPr>
          <w:rFonts w:ascii="Times New Roman" w:hAnsi="Times New Roman" w:cs="Times New Roman"/>
          <w:sz w:val="28"/>
          <w:szCs w:val="28"/>
        </w:rPr>
        <w:t xml:space="preserve">Кодекс РК «О здоровье народа и системе здравоохранения» </w:t>
      </w:r>
      <w:r w:rsidR="00C16989"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от 7 июля 2020 года </w:t>
      </w:r>
      <w:r w:rsidR="00FC7291"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за </w:t>
      </w:r>
      <w:r w:rsidR="00C16989" w:rsidRPr="00AA0238">
        <w:rPr>
          <w:rFonts w:ascii="Times New Roman" w:hAnsi="Times New Roman" w:cs="Times New Roman"/>
          <w:sz w:val="28"/>
          <w:szCs w:val="28"/>
          <w:lang w:val="ru-KZ"/>
        </w:rPr>
        <w:t>№360-VI ЗРК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F40975" w:rsidRPr="00F40975" w:rsidRDefault="00F40975" w:rsidP="0081763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- Приказ Министра здравоохранения Республики Казахстан </w:t>
      </w:r>
      <w:r w:rsidRPr="00AA0238">
        <w:rPr>
          <w:rFonts w:ascii="Times New Roman" w:hAnsi="Times New Roman" w:cs="Times New Roman"/>
          <w:sz w:val="28"/>
          <w:szCs w:val="28"/>
        </w:rPr>
        <w:t>«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>Об утверждении Правил оказания первичной медико-санитарной помощи</w:t>
      </w:r>
      <w:r w:rsidRPr="00AA0238">
        <w:rPr>
          <w:rFonts w:ascii="Times New Roman" w:hAnsi="Times New Roman" w:cs="Times New Roman"/>
          <w:sz w:val="28"/>
          <w:szCs w:val="28"/>
        </w:rPr>
        <w:t>»</w:t>
      </w:r>
      <w:r w:rsidRPr="00AA0238">
        <w:rPr>
          <w:rFonts w:ascii="Times New Roman" w:hAnsi="Times New Roman" w:cs="Times New Roman"/>
          <w:sz w:val="28"/>
          <w:szCs w:val="28"/>
          <w:lang w:val="ru-KZ"/>
        </w:rPr>
        <w:t xml:space="preserve"> от 24 августа 2021 года за №ҚР ДСМ-90 </w:t>
      </w:r>
      <w:r w:rsidRPr="006107EF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24 августа 2021 года за №24094)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DB6835" w:rsidRPr="00DB6835" w:rsidRDefault="00DB6835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6107EF">
        <w:rPr>
          <w:rFonts w:ascii="Times New Roman" w:hAnsi="Times New Roman" w:cs="Times New Roman"/>
          <w:sz w:val="28"/>
          <w:szCs w:val="28"/>
        </w:rPr>
        <w:t xml:space="preserve">- </w:t>
      </w:r>
      <w:r w:rsidRPr="006107EF">
        <w:rPr>
          <w:rFonts w:ascii="Times New Roman" w:hAnsi="Times New Roman" w:cs="Times New Roman"/>
          <w:sz w:val="28"/>
          <w:szCs w:val="28"/>
          <w:lang w:val="ru-KZ"/>
        </w:rPr>
        <w:t xml:space="preserve">Приказ и.о. Министра здравоохранения Республики Казахстан </w:t>
      </w:r>
      <w:r w:rsidRPr="006107EF">
        <w:rPr>
          <w:rFonts w:ascii="Times New Roman" w:hAnsi="Times New Roman" w:cs="Times New Roman"/>
          <w:sz w:val="28"/>
          <w:szCs w:val="28"/>
        </w:rPr>
        <w:t>«</w:t>
      </w:r>
      <w:r w:rsidRPr="006107EF">
        <w:rPr>
          <w:rFonts w:ascii="Times New Roman" w:hAnsi="Times New Roman" w:cs="Times New Roman"/>
          <w:sz w:val="28"/>
          <w:szCs w:val="28"/>
          <w:lang w:val="ru-KZ"/>
        </w:rPr>
        <w:t>Об утверждении Стандарта организации оказания первичной медико-санитарной помощи в Республике Казахстан</w:t>
      </w:r>
      <w:r w:rsidRPr="006107EF">
        <w:rPr>
          <w:rFonts w:ascii="Times New Roman" w:hAnsi="Times New Roman" w:cs="Times New Roman"/>
          <w:sz w:val="28"/>
          <w:szCs w:val="28"/>
        </w:rPr>
        <w:t xml:space="preserve">» </w:t>
      </w:r>
      <w:r w:rsidRPr="006107EF">
        <w:rPr>
          <w:rFonts w:ascii="Times New Roman" w:hAnsi="Times New Roman" w:cs="Times New Roman"/>
          <w:sz w:val="28"/>
          <w:szCs w:val="28"/>
          <w:lang w:val="ru-KZ"/>
        </w:rPr>
        <w:t>от 30 марта 2023 года за №49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1A529D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30 марта 2023 года за №32160)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51355E" w:rsidRPr="0051355E" w:rsidRDefault="0051355E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125E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Приказ Министра здравоохранения Республики Казахстан </w:t>
      </w:r>
      <w:r w:rsidRPr="000125E5">
        <w:rPr>
          <w:rFonts w:ascii="Times New Roman" w:hAnsi="Times New Roman" w:cs="Times New Roman"/>
          <w:sz w:val="28"/>
          <w:szCs w:val="28"/>
        </w:rPr>
        <w:t>«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  <w:r w:rsidRPr="000125E5">
        <w:rPr>
          <w:rFonts w:ascii="Times New Roman" w:hAnsi="Times New Roman" w:cs="Times New Roman"/>
          <w:sz w:val="28"/>
          <w:szCs w:val="28"/>
        </w:rPr>
        <w:t xml:space="preserve">» 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>от 18 ноября 2020 года за №ҚР ДСМ-198/2020</w:t>
      </w:r>
      <w:r w:rsidRPr="008C24D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0125E5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20 ноября 2020 года № 21660)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3E61B4" w:rsidRPr="00817635" w:rsidRDefault="000734AB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125E5">
        <w:rPr>
          <w:rFonts w:ascii="Times New Roman" w:hAnsi="Times New Roman" w:cs="Times New Roman"/>
          <w:sz w:val="28"/>
          <w:szCs w:val="28"/>
        </w:rPr>
        <w:t xml:space="preserve">- </w:t>
      </w:r>
      <w:r w:rsidR="003E61B4"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Приказ и.о. Министра здравоохранения Республики Казахстан </w:t>
      </w:r>
      <w:r w:rsidR="003E61B4" w:rsidRPr="000125E5">
        <w:rPr>
          <w:rFonts w:ascii="Times New Roman" w:hAnsi="Times New Roman" w:cs="Times New Roman"/>
          <w:sz w:val="28"/>
          <w:szCs w:val="28"/>
        </w:rPr>
        <w:t>«</w:t>
      </w:r>
      <w:r w:rsidR="003E61B4" w:rsidRPr="000125E5">
        <w:rPr>
          <w:rFonts w:ascii="Times New Roman" w:hAnsi="Times New Roman" w:cs="Times New Roman"/>
          <w:sz w:val="28"/>
          <w:szCs w:val="28"/>
          <w:lang w:val="ru-KZ"/>
        </w:rPr>
        <w:t>Об утверждении форм учетной документации в области здравоохранения, а также инструкций по их заполнению</w:t>
      </w:r>
      <w:r w:rsidR="003E61B4" w:rsidRPr="000125E5">
        <w:rPr>
          <w:rFonts w:ascii="Times New Roman" w:hAnsi="Times New Roman" w:cs="Times New Roman"/>
          <w:sz w:val="28"/>
          <w:szCs w:val="28"/>
        </w:rPr>
        <w:t>»</w:t>
      </w:r>
      <w:r w:rsidR="003E61B4"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 от 30 октября 2020 года за №ҚР ДСМ-175/2020 </w:t>
      </w:r>
      <w:r w:rsidR="003E61B4" w:rsidRPr="000125E5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4 ноября 2020 года за №21579)</w:t>
      </w:r>
      <w:r w:rsidR="003E61B4"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E23A39" w:rsidRPr="00817635" w:rsidRDefault="00E23A39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- Приказ Министра здравоохранения Республики Казахстан </w:t>
      </w:r>
      <w:r w:rsidRPr="000125E5">
        <w:rPr>
          <w:rFonts w:ascii="Times New Roman" w:hAnsi="Times New Roman" w:cs="Times New Roman"/>
          <w:sz w:val="28"/>
          <w:szCs w:val="28"/>
        </w:rPr>
        <w:t>«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>Об утверждении Положения о деятельности врачебно-консультативной комиссии</w:t>
      </w:r>
      <w:r w:rsidRPr="000125E5">
        <w:rPr>
          <w:rFonts w:ascii="Times New Roman" w:hAnsi="Times New Roman" w:cs="Times New Roman"/>
          <w:sz w:val="28"/>
          <w:szCs w:val="28"/>
        </w:rPr>
        <w:t xml:space="preserve">» 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от 7 апреля 2022 года за №ҚР ДСМ – 34 </w:t>
      </w:r>
      <w:r w:rsidRPr="000125E5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8 апреля 2022 года за №27505)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2079F6" w:rsidRPr="00817635" w:rsidRDefault="002079F6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- Приказ Министра здравоохранения Республики Казахстан </w:t>
      </w:r>
      <w:r w:rsidRPr="000125E5">
        <w:rPr>
          <w:rFonts w:ascii="Times New Roman" w:hAnsi="Times New Roman" w:cs="Times New Roman"/>
          <w:sz w:val="28"/>
          <w:szCs w:val="28"/>
        </w:rPr>
        <w:t>«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>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0125E5">
        <w:rPr>
          <w:rFonts w:ascii="Times New Roman" w:hAnsi="Times New Roman" w:cs="Times New Roman"/>
          <w:sz w:val="28"/>
          <w:szCs w:val="28"/>
        </w:rPr>
        <w:t xml:space="preserve">» 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>от 15 декабря 2020 года за №ҚР ДСМ-278/2020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0125E5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(зарегистрирован в Министерстве юстиции Республики Казахстан 20 декабря 2020 года </w:t>
      </w:r>
      <w:r w:rsidR="001F5C2C" w:rsidRPr="000125E5">
        <w:rPr>
          <w:rFonts w:ascii="Times New Roman" w:hAnsi="Times New Roman" w:cs="Times New Roman"/>
          <w:i/>
          <w:iCs/>
          <w:sz w:val="24"/>
          <w:szCs w:val="24"/>
          <w:lang w:val="ru-KZ"/>
        </w:rPr>
        <w:t xml:space="preserve">за </w:t>
      </w:r>
      <w:r w:rsidRPr="000125E5">
        <w:rPr>
          <w:rFonts w:ascii="Times New Roman" w:hAnsi="Times New Roman" w:cs="Times New Roman"/>
          <w:i/>
          <w:iCs/>
          <w:sz w:val="24"/>
          <w:szCs w:val="24"/>
          <w:lang w:val="ru-KZ"/>
        </w:rPr>
        <w:t>№21824)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104BC5" w:rsidRPr="00104BC5" w:rsidRDefault="001F5C2C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125E5">
        <w:rPr>
          <w:rFonts w:ascii="Times New Roman" w:hAnsi="Times New Roman" w:cs="Times New Roman"/>
          <w:sz w:val="28"/>
          <w:szCs w:val="28"/>
          <w:lang w:val="ru-KZ"/>
        </w:rPr>
        <w:t>-</w:t>
      </w:r>
      <w:r w:rsidR="00104BC5"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 Приказ и.о. Министра здравоохранения Республики Казахстан </w:t>
      </w:r>
      <w:r w:rsidR="00104BC5" w:rsidRPr="000125E5">
        <w:rPr>
          <w:rFonts w:ascii="Times New Roman" w:hAnsi="Times New Roman" w:cs="Times New Roman"/>
          <w:sz w:val="28"/>
          <w:szCs w:val="28"/>
        </w:rPr>
        <w:t>«</w:t>
      </w:r>
      <w:r w:rsidR="00104BC5"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</w:t>
      </w:r>
      <w:r w:rsidR="00104BC5" w:rsidRPr="000125E5">
        <w:rPr>
          <w:rFonts w:ascii="Times New Roman" w:hAnsi="Times New Roman" w:cs="Times New Roman"/>
          <w:sz w:val="28"/>
          <w:szCs w:val="28"/>
        </w:rPr>
        <w:t>«</w:t>
      </w:r>
      <w:r w:rsidR="00104BC5" w:rsidRPr="000125E5">
        <w:rPr>
          <w:rFonts w:ascii="Times New Roman" w:hAnsi="Times New Roman" w:cs="Times New Roman"/>
          <w:sz w:val="28"/>
          <w:szCs w:val="28"/>
          <w:lang w:val="ru-KZ"/>
        </w:rPr>
        <w:t>Прохождение предварительных обязательных медицинских осмотров</w:t>
      </w:r>
      <w:r w:rsidR="00104BC5" w:rsidRPr="000125E5">
        <w:rPr>
          <w:rFonts w:ascii="Times New Roman" w:hAnsi="Times New Roman" w:cs="Times New Roman"/>
          <w:sz w:val="28"/>
          <w:szCs w:val="28"/>
        </w:rPr>
        <w:t xml:space="preserve">» </w:t>
      </w:r>
      <w:r w:rsidR="00104BC5"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от 15 октября 2020 года за №ҚР ДСМ-131/2020 </w:t>
      </w:r>
      <w:r w:rsidR="00104BC5" w:rsidRPr="000125E5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16 октября 2020 года № 21443)</w:t>
      </w:r>
      <w:r w:rsidR="00104BC5"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9C6FDB" w:rsidRPr="00817635" w:rsidRDefault="009C6FDB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- Приказ Министра здравоохранения Республики Казахстан </w:t>
      </w:r>
      <w:r w:rsidRPr="000125E5">
        <w:rPr>
          <w:rFonts w:ascii="Times New Roman" w:hAnsi="Times New Roman" w:cs="Times New Roman"/>
          <w:sz w:val="28"/>
          <w:szCs w:val="28"/>
        </w:rPr>
        <w:t>«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>Об утверждении стандарта организации оказания педиатрической помощи в Республике Казахстан</w:t>
      </w:r>
      <w:r w:rsidRPr="000125E5">
        <w:rPr>
          <w:rFonts w:ascii="Times New Roman" w:hAnsi="Times New Roman" w:cs="Times New Roman"/>
          <w:sz w:val="28"/>
          <w:szCs w:val="28"/>
        </w:rPr>
        <w:t xml:space="preserve">» 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от 15 марта 2022 года за №ҚР ДСМ-25 </w:t>
      </w:r>
      <w:r w:rsidRPr="000125E5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19 марта 2022 года за №27182)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283EC2" w:rsidRPr="00817635" w:rsidRDefault="00283EC2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- Приказ Министра здравоохранения Республики Казахстан </w:t>
      </w:r>
      <w:r w:rsidRPr="000125E5">
        <w:rPr>
          <w:rFonts w:ascii="Times New Roman" w:hAnsi="Times New Roman" w:cs="Times New Roman"/>
          <w:sz w:val="28"/>
          <w:szCs w:val="28"/>
        </w:rPr>
        <w:t>«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>Об утверждении стандарта организации оказания онкологической помощи населению Республики Казахстан</w:t>
      </w:r>
      <w:r w:rsidRPr="000125E5">
        <w:rPr>
          <w:rFonts w:ascii="Times New Roman" w:hAnsi="Times New Roman" w:cs="Times New Roman"/>
          <w:sz w:val="28"/>
          <w:szCs w:val="28"/>
        </w:rPr>
        <w:t xml:space="preserve">» 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>от 12 ноября 2021 года за №ҚР ДСМ-112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0125E5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15 ноября 2021 года за №25167)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040A7B" w:rsidRPr="00040A7B" w:rsidRDefault="00040A7B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- Приказ Министра здравоохранения Республики Казахстан </w:t>
      </w:r>
      <w:r w:rsidRPr="000125E5">
        <w:rPr>
          <w:rFonts w:ascii="Times New Roman" w:hAnsi="Times New Roman" w:cs="Times New Roman"/>
          <w:sz w:val="28"/>
          <w:szCs w:val="28"/>
        </w:rPr>
        <w:t>«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>Об утверждении Правил выписывания, учета и хранения рецептов</w:t>
      </w:r>
      <w:r w:rsidRPr="000125E5">
        <w:rPr>
          <w:rFonts w:ascii="Times New Roman" w:hAnsi="Times New Roman" w:cs="Times New Roman"/>
          <w:sz w:val="28"/>
          <w:szCs w:val="28"/>
        </w:rPr>
        <w:t xml:space="preserve">» </w:t>
      </w:r>
      <w:r w:rsidRPr="000125E5">
        <w:rPr>
          <w:rFonts w:ascii="Times New Roman" w:hAnsi="Times New Roman" w:cs="Times New Roman"/>
          <w:sz w:val="28"/>
          <w:szCs w:val="28"/>
          <w:lang w:val="ru-KZ"/>
        </w:rPr>
        <w:t xml:space="preserve">от 2 октября 2020 года за №ҚР ДСМ-112/2020 </w:t>
      </w:r>
      <w:r w:rsidRPr="00D15D4B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5 октября 2020 года № 21493)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235C2D" w:rsidRPr="00817635" w:rsidRDefault="00235C2D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15D4B">
        <w:rPr>
          <w:rFonts w:ascii="Times New Roman" w:hAnsi="Times New Roman" w:cs="Times New Roman"/>
          <w:sz w:val="28"/>
          <w:szCs w:val="28"/>
          <w:lang w:val="ru-KZ"/>
        </w:rPr>
        <w:lastRenderedPageBreak/>
        <w:t xml:space="preserve">- Приказ и.о. Министра здравоохранения Республики Казахстан </w:t>
      </w:r>
      <w:r w:rsidRPr="00D15D4B">
        <w:rPr>
          <w:rFonts w:ascii="Times New Roman" w:hAnsi="Times New Roman" w:cs="Times New Roman"/>
          <w:sz w:val="28"/>
          <w:szCs w:val="28"/>
        </w:rPr>
        <w:t>«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>Об утверждении Стандарта организации оказания населению медицинской помощи при туберкулезе</w:t>
      </w:r>
      <w:r w:rsidRPr="00D15D4B">
        <w:rPr>
          <w:rFonts w:ascii="Times New Roman" w:hAnsi="Times New Roman" w:cs="Times New Roman"/>
          <w:sz w:val="28"/>
          <w:szCs w:val="28"/>
        </w:rPr>
        <w:t xml:space="preserve">» 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от 30 сентября 2022 года за №ҚР ДСМ-107 </w:t>
      </w:r>
      <w:r w:rsidRPr="00D15D4B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30 сентября 2022 года за №29917)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5730C6" w:rsidRPr="00817635" w:rsidRDefault="005730C6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- Приказ Министра здравоохранения Республики Казахстан </w:t>
      </w:r>
      <w:r w:rsidRPr="00D15D4B">
        <w:rPr>
          <w:rFonts w:ascii="Times New Roman" w:hAnsi="Times New Roman" w:cs="Times New Roman"/>
          <w:sz w:val="28"/>
          <w:szCs w:val="28"/>
        </w:rPr>
        <w:t>«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>О некоторых вопросах оказания государственных услуг в области здравоохранения</w:t>
      </w:r>
      <w:r w:rsidRPr="00D15D4B">
        <w:rPr>
          <w:rFonts w:ascii="Times New Roman" w:hAnsi="Times New Roman" w:cs="Times New Roman"/>
          <w:sz w:val="28"/>
          <w:szCs w:val="28"/>
        </w:rPr>
        <w:t xml:space="preserve">» 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>от 18 мая 2020 года за №ҚР ДСМ-49/2020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D15D4B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19 мая 2020 года № 20665)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4E6E54" w:rsidRPr="00817635" w:rsidRDefault="004E6E54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- Приказ Заместителя Премьер-Министра - Министра труда и социальной защиты населения Республики Казахстан </w:t>
      </w:r>
      <w:r w:rsidRPr="00D15D4B">
        <w:rPr>
          <w:rFonts w:ascii="Times New Roman" w:hAnsi="Times New Roman" w:cs="Times New Roman"/>
          <w:sz w:val="28"/>
          <w:szCs w:val="28"/>
        </w:rPr>
        <w:t>«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>Об утверждении Правил проведения медико-социальной экспертизы</w:t>
      </w:r>
      <w:r w:rsidRPr="00D15D4B">
        <w:rPr>
          <w:rFonts w:ascii="Times New Roman" w:hAnsi="Times New Roman" w:cs="Times New Roman"/>
          <w:sz w:val="28"/>
          <w:szCs w:val="28"/>
        </w:rPr>
        <w:t xml:space="preserve">» 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>от 29 июня 2023 года за №260</w:t>
      </w:r>
      <w:r w:rsidRPr="00957F4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D15D4B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29 июня 2023 года № 32922)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7A13F6" w:rsidRPr="00817635" w:rsidRDefault="007A13F6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- Приказ Заместителя Премьер-Министра - Министра труда и социальной защиты населения Республики Казахстан </w:t>
      </w:r>
      <w:r w:rsidRPr="00D15D4B">
        <w:rPr>
          <w:rFonts w:ascii="Times New Roman" w:hAnsi="Times New Roman" w:cs="Times New Roman"/>
          <w:sz w:val="28"/>
          <w:szCs w:val="28"/>
        </w:rPr>
        <w:t>«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>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</w:t>
      </w:r>
      <w:r w:rsidRPr="00D15D4B">
        <w:rPr>
          <w:rFonts w:ascii="Times New Roman" w:hAnsi="Times New Roman" w:cs="Times New Roman"/>
          <w:sz w:val="28"/>
          <w:szCs w:val="28"/>
        </w:rPr>
        <w:t xml:space="preserve">» 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от 30 июня 2023 года за №283 </w:t>
      </w:r>
      <w:r w:rsidRPr="00D15D4B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30 июня 2023 года № 32988)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FE70E6" w:rsidRPr="00817635" w:rsidRDefault="00FE70E6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- Приказ Министра здравоохранения Республики Казахстан </w:t>
      </w:r>
      <w:r w:rsidRPr="00D15D4B">
        <w:rPr>
          <w:rFonts w:ascii="Times New Roman" w:hAnsi="Times New Roman" w:cs="Times New Roman"/>
          <w:sz w:val="28"/>
          <w:szCs w:val="28"/>
        </w:rPr>
        <w:t>«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  <w:r w:rsidRPr="00D15D4B">
        <w:rPr>
          <w:rFonts w:ascii="Times New Roman" w:hAnsi="Times New Roman" w:cs="Times New Roman"/>
          <w:sz w:val="28"/>
          <w:szCs w:val="28"/>
        </w:rPr>
        <w:t>»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 от 5 августа 2021 года за №ҚР ДСМ – 75 </w:t>
      </w:r>
      <w:r w:rsidRPr="00D15D4B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6 августа 2021 года № 23885)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2D7CFF" w:rsidRPr="00817635" w:rsidRDefault="002D7CFF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- Приказ Заместителя Премьер-Министра - Министра труда и социальной защиты населения Республики Казахстан </w:t>
      </w:r>
      <w:r w:rsidRPr="00D15D4B">
        <w:rPr>
          <w:rFonts w:ascii="Times New Roman" w:hAnsi="Times New Roman" w:cs="Times New Roman"/>
          <w:sz w:val="28"/>
          <w:szCs w:val="28"/>
        </w:rPr>
        <w:t>«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>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</w:t>
      </w:r>
      <w:r w:rsidRPr="00D15D4B">
        <w:rPr>
          <w:rFonts w:ascii="Times New Roman" w:hAnsi="Times New Roman" w:cs="Times New Roman"/>
          <w:sz w:val="28"/>
          <w:szCs w:val="28"/>
        </w:rPr>
        <w:t xml:space="preserve">» 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от 30 июня 2023 года за №288 </w:t>
      </w:r>
      <w:r w:rsidRPr="00D15D4B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30 июня 2023 года за №32994)</w:t>
      </w:r>
      <w:r w:rsidRPr="00817635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:rsidR="0060257C" w:rsidRPr="00D15D4B" w:rsidRDefault="00186285" w:rsidP="0060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- Приказ Министра здравоохранения Республики Казахстан </w:t>
      </w:r>
      <w:r w:rsidRPr="00D15D4B">
        <w:rPr>
          <w:rFonts w:ascii="Times New Roman" w:hAnsi="Times New Roman" w:cs="Times New Roman"/>
          <w:sz w:val="28"/>
          <w:szCs w:val="28"/>
        </w:rPr>
        <w:t>«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  <w:r w:rsidRPr="00D15D4B">
        <w:rPr>
          <w:rFonts w:ascii="Times New Roman" w:hAnsi="Times New Roman" w:cs="Times New Roman"/>
          <w:sz w:val="28"/>
          <w:szCs w:val="28"/>
        </w:rPr>
        <w:t xml:space="preserve">» </w:t>
      </w: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от 13 ноября 2020 года за №ҚР ДСМ-194/2020 </w:t>
      </w:r>
      <w:r w:rsidRPr="00D15D4B">
        <w:rPr>
          <w:rFonts w:ascii="Times New Roman" w:hAnsi="Times New Roman" w:cs="Times New Roman"/>
          <w:i/>
          <w:iCs/>
          <w:sz w:val="24"/>
          <w:szCs w:val="24"/>
          <w:lang w:val="ru-KZ"/>
        </w:rPr>
        <w:t>(зарегистрирован в Министерстве юстиции Республики Казахстан 16 ноября 2020 года № 21642)</w:t>
      </w:r>
      <w:r w:rsidR="00D15D4B">
        <w:rPr>
          <w:rFonts w:ascii="Times New Roman" w:hAnsi="Times New Roman" w:cs="Times New Roman"/>
          <w:sz w:val="28"/>
          <w:szCs w:val="28"/>
        </w:rPr>
        <w:t>;</w:t>
      </w:r>
    </w:p>
    <w:p w:rsidR="00FE6B75" w:rsidRPr="00D15D4B" w:rsidRDefault="0060257C" w:rsidP="003722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KZ"/>
        </w:rPr>
      </w:pPr>
      <w:r w:rsidRPr="00D15D4B">
        <w:rPr>
          <w:rFonts w:ascii="Times New Roman" w:hAnsi="Times New Roman" w:cs="Times New Roman"/>
          <w:sz w:val="28"/>
          <w:szCs w:val="28"/>
          <w:lang w:val="ru-KZ"/>
        </w:rPr>
        <w:t xml:space="preserve">- </w:t>
      </w:r>
      <w:r w:rsidRPr="00D15D4B">
        <w:rPr>
          <w:rFonts w:ascii="Times New Roman" w:hAnsi="Times New Roman" w:cs="Times New Roman"/>
          <w:color w:val="000000" w:themeColor="text1"/>
          <w:sz w:val="28"/>
          <w:szCs w:val="28"/>
        </w:rPr>
        <w:t>другие нормативные правовые акты Республики Казахстан.</w:t>
      </w:r>
    </w:p>
    <w:p w:rsidR="007A23F8" w:rsidRDefault="007A23F8" w:rsidP="0081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75" w:rsidRPr="00F763C8" w:rsidRDefault="007B1A40" w:rsidP="00817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C8">
        <w:rPr>
          <w:rFonts w:ascii="Times New Roman" w:hAnsi="Times New Roman" w:cs="Times New Roman"/>
          <w:b/>
          <w:sz w:val="28"/>
          <w:szCs w:val="28"/>
        </w:rPr>
        <w:t xml:space="preserve">Выявление коррупционных рисков, </w:t>
      </w:r>
    </w:p>
    <w:p w:rsidR="00FE6B75" w:rsidRPr="00F763C8" w:rsidRDefault="007B1A40" w:rsidP="00423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63C8">
        <w:rPr>
          <w:rFonts w:ascii="Times New Roman" w:hAnsi="Times New Roman" w:cs="Times New Roman"/>
          <w:b/>
          <w:sz w:val="28"/>
          <w:szCs w:val="28"/>
        </w:rPr>
        <w:t>с вязанных</w:t>
      </w:r>
      <w:r w:rsidR="00FE6B75" w:rsidRPr="00F7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3C8">
        <w:rPr>
          <w:rFonts w:ascii="Times New Roman" w:hAnsi="Times New Roman" w:cs="Times New Roman"/>
          <w:b/>
          <w:sz w:val="28"/>
          <w:szCs w:val="28"/>
        </w:rPr>
        <w:t>с управлением персонал</w:t>
      </w:r>
      <w:r w:rsidRPr="00F763C8">
        <w:rPr>
          <w:rFonts w:ascii="Times New Roman" w:hAnsi="Times New Roman" w:cs="Times New Roman"/>
          <w:b/>
          <w:sz w:val="28"/>
          <w:szCs w:val="28"/>
          <w:lang w:val="kk-KZ"/>
        </w:rPr>
        <w:t>а, в том числе определением должностей,</w:t>
      </w:r>
      <w:r w:rsidR="00FE6B75" w:rsidRPr="00F76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763C8">
        <w:rPr>
          <w:rFonts w:ascii="Times New Roman" w:hAnsi="Times New Roman" w:cs="Times New Roman"/>
          <w:b/>
          <w:sz w:val="28"/>
          <w:szCs w:val="28"/>
          <w:lang w:val="kk-KZ"/>
        </w:rPr>
        <w:t>подверженных коррупционным рискам</w:t>
      </w:r>
    </w:p>
    <w:p w:rsidR="00BB43FD" w:rsidRPr="00F763C8" w:rsidRDefault="006F643A" w:rsidP="00817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C8">
        <w:rPr>
          <w:rFonts w:ascii="Times New Roman" w:hAnsi="Times New Roman" w:cs="Times New Roman"/>
          <w:sz w:val="28"/>
          <w:szCs w:val="28"/>
        </w:rPr>
        <w:tab/>
      </w:r>
      <w:r w:rsidR="005578B3" w:rsidRPr="00F763C8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F763C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BB43FD" w:rsidRPr="00F763C8">
        <w:rPr>
          <w:rFonts w:ascii="Times New Roman" w:hAnsi="Times New Roman" w:cs="Times New Roman"/>
          <w:sz w:val="28"/>
          <w:szCs w:val="28"/>
        </w:rPr>
        <w:t>Поликлиники №8</w:t>
      </w:r>
      <w:r w:rsidRPr="00F763C8">
        <w:rPr>
          <w:rFonts w:ascii="Times New Roman" w:hAnsi="Times New Roman" w:cs="Times New Roman"/>
          <w:sz w:val="28"/>
          <w:szCs w:val="28"/>
        </w:rPr>
        <w:t xml:space="preserve"> </w:t>
      </w:r>
      <w:r w:rsidR="005578B3" w:rsidRPr="00F763C8">
        <w:rPr>
          <w:rFonts w:ascii="Times New Roman" w:hAnsi="Times New Roman" w:cs="Times New Roman"/>
          <w:sz w:val="28"/>
          <w:szCs w:val="28"/>
        </w:rPr>
        <w:t>на момент анализа</w:t>
      </w:r>
      <w:r w:rsidR="002D3BF5" w:rsidRPr="00F763C8">
        <w:rPr>
          <w:rFonts w:ascii="Times New Roman" w:hAnsi="Times New Roman" w:cs="Times New Roman"/>
          <w:sz w:val="28"/>
          <w:szCs w:val="28"/>
        </w:rPr>
        <w:t xml:space="preserve"> </w:t>
      </w:r>
      <w:r w:rsidRPr="00F763C8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 w:rsidR="002D3BF5" w:rsidRPr="00F763C8">
        <w:rPr>
          <w:rFonts w:ascii="Times New Roman" w:hAnsi="Times New Roman" w:cs="Times New Roman"/>
          <w:sz w:val="28"/>
          <w:szCs w:val="28"/>
        </w:rPr>
        <w:t>4</w:t>
      </w:r>
      <w:r w:rsidR="008B1671">
        <w:rPr>
          <w:rFonts w:ascii="Times New Roman" w:hAnsi="Times New Roman" w:cs="Times New Roman"/>
          <w:sz w:val="28"/>
          <w:szCs w:val="28"/>
          <w:lang w:val="kk-KZ"/>
        </w:rPr>
        <w:t>42,5 е</w:t>
      </w:r>
      <w:r w:rsidR="008B1671" w:rsidRPr="00F763C8">
        <w:rPr>
          <w:rFonts w:ascii="Times New Roman" w:hAnsi="Times New Roman" w:cs="Times New Roman"/>
          <w:sz w:val="28"/>
          <w:szCs w:val="28"/>
        </w:rPr>
        <w:t>д</w:t>
      </w:r>
      <w:r w:rsidR="008B167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B1671" w:rsidRPr="00F763C8">
        <w:rPr>
          <w:rFonts w:ascii="Times New Roman" w:hAnsi="Times New Roman" w:cs="Times New Roman"/>
          <w:sz w:val="28"/>
          <w:szCs w:val="28"/>
        </w:rPr>
        <w:t>ниц</w:t>
      </w:r>
      <w:r w:rsidR="00BB43FD" w:rsidRPr="00F763C8">
        <w:rPr>
          <w:rFonts w:ascii="Times New Roman" w:hAnsi="Times New Roman" w:cs="Times New Roman"/>
          <w:sz w:val="28"/>
          <w:szCs w:val="28"/>
        </w:rPr>
        <w:t>.</w:t>
      </w:r>
      <w:r w:rsidRPr="00F76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F89" w:rsidRPr="00F763C8" w:rsidRDefault="006F643A" w:rsidP="00E925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Согласно штатному расписанию в </w:t>
      </w:r>
      <w:r w:rsidR="00BF4A73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>Поликлинике №8, руководящих должностей, составляет</w:t>
      </w:r>
      <w:r w:rsidR="00E54B3D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единицы</w:t>
      </w:r>
      <w:r w:rsidR="00A93C10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13B5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врачей 115,00 единиц, </w:t>
      </w:r>
      <w:proofErr w:type="gramStart"/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proofErr w:type="spellStart"/>
      <w:r w:rsidR="00BF13B5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>редни</w:t>
      </w:r>
      <w:proofErr w:type="spellEnd"/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</w:t>
      </w:r>
      <w:r w:rsidR="00BF13B5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</w:t>
      </w:r>
      <w:proofErr w:type="gramEnd"/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младший </w:t>
      </w:r>
      <w:r w:rsidR="00BF13B5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персонал – </w:t>
      </w:r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243,50 </w:t>
      </w:r>
      <w:r w:rsidR="00BF13B5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434F37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F13B5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прочие</w:t>
      </w:r>
      <w:r w:rsidR="00BF13B5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424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B16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83,25</w:t>
      </w:r>
      <w:r w:rsidR="00582424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единиц.</w:t>
      </w:r>
      <w:r w:rsidR="00BF13B5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C10" w:rsidRPr="00F7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37A8" w:rsidRPr="00F763C8" w:rsidRDefault="008B1671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трудоустройстве в</w:t>
      </w:r>
      <w:r w:rsidR="006F643A" w:rsidRPr="00F763C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предостовляли</w:t>
      </w:r>
      <w:r w:rsidR="00EA609D" w:rsidRPr="00F763C8">
        <w:rPr>
          <w:rFonts w:ascii="Times New Roman" w:hAnsi="Times New Roman" w:cs="Times New Roman"/>
          <w:sz w:val="28"/>
          <w:szCs w:val="28"/>
        </w:rPr>
        <w:t xml:space="preserve"> справки о несудимости с </w:t>
      </w:r>
      <w:r w:rsidR="006F643A" w:rsidRPr="00F763C8">
        <w:rPr>
          <w:rFonts w:ascii="Times New Roman" w:hAnsi="Times New Roman" w:cs="Times New Roman"/>
          <w:sz w:val="28"/>
          <w:szCs w:val="28"/>
        </w:rPr>
        <w:t>баз</w:t>
      </w:r>
      <w:r w:rsidR="00EA609D" w:rsidRPr="00F763C8">
        <w:rPr>
          <w:rFonts w:ascii="Times New Roman" w:hAnsi="Times New Roman" w:cs="Times New Roman"/>
          <w:sz w:val="28"/>
          <w:szCs w:val="28"/>
        </w:rPr>
        <w:t>ы</w:t>
      </w:r>
      <w:r w:rsidR="006F643A" w:rsidRPr="00F763C8">
        <w:rPr>
          <w:rFonts w:ascii="Times New Roman" w:hAnsi="Times New Roman" w:cs="Times New Roman"/>
          <w:sz w:val="28"/>
          <w:szCs w:val="28"/>
        </w:rPr>
        <w:t xml:space="preserve"> «Информационный сервис» Комитета по правовой статистике и специальных учетов при Генеральной прокуратуре Республики Казахстан. </w:t>
      </w:r>
    </w:p>
    <w:p w:rsidR="008C7537" w:rsidRPr="00546859" w:rsidRDefault="008B3F04" w:rsidP="008C7537">
      <w:pPr>
        <w:widowControl w:val="0"/>
        <w:pBdr>
          <w:bottom w:val="single" w:sz="4" w:space="5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59">
        <w:rPr>
          <w:rFonts w:ascii="Times New Roman" w:hAnsi="Times New Roman" w:cs="Times New Roman"/>
          <w:spacing w:val="-8"/>
          <w:sz w:val="28"/>
          <w:szCs w:val="28"/>
        </w:rPr>
        <w:t>Жалоб</w:t>
      </w:r>
      <w:r w:rsidR="008B1671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со стороны медцицинских работников на действия руководства по тем или иным вопросам за текущий период</w:t>
      </w:r>
      <w:r w:rsidRPr="00546859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7A23F8" w:rsidRDefault="007A23F8" w:rsidP="007A23F8">
      <w:pPr>
        <w:widowControl w:val="0"/>
        <w:pBdr>
          <w:bottom w:val="single" w:sz="4" w:space="5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A4B" w:rsidRDefault="008B3F04" w:rsidP="00546859">
      <w:pPr>
        <w:widowControl w:val="0"/>
        <w:pBdr>
          <w:bottom w:val="single" w:sz="4" w:space="5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4B">
        <w:rPr>
          <w:rFonts w:ascii="Times New Roman" w:hAnsi="Times New Roman" w:cs="Times New Roman"/>
          <w:b/>
          <w:sz w:val="28"/>
          <w:szCs w:val="28"/>
        </w:rPr>
        <w:t xml:space="preserve">Выявление коррупционных рисков, </w:t>
      </w:r>
    </w:p>
    <w:p w:rsidR="00546859" w:rsidRPr="001E4A4B" w:rsidRDefault="008B3F04" w:rsidP="00546859">
      <w:pPr>
        <w:widowControl w:val="0"/>
        <w:pBdr>
          <w:bottom w:val="single" w:sz="4" w:space="5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4B">
        <w:rPr>
          <w:rFonts w:ascii="Times New Roman" w:hAnsi="Times New Roman" w:cs="Times New Roman"/>
          <w:b/>
          <w:sz w:val="28"/>
          <w:szCs w:val="28"/>
        </w:rPr>
        <w:t>связанных с конфликтом</w:t>
      </w:r>
      <w:r w:rsidR="001E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546859" w:rsidRPr="001E4A4B" w:rsidRDefault="008B3F04" w:rsidP="00546859">
      <w:pPr>
        <w:widowControl w:val="0"/>
        <w:pBdr>
          <w:bottom w:val="single" w:sz="4" w:space="5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A4B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1E4A4B">
        <w:rPr>
          <w:rFonts w:ascii="Times New Roman" w:hAnsi="Times New Roman" w:cs="Times New Roman"/>
          <w:bCs/>
          <w:iCs/>
          <w:spacing w:val="-14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bCs/>
          <w:iCs/>
          <w:sz w:val="28"/>
          <w:szCs w:val="28"/>
        </w:rPr>
        <w:t>ходе</w:t>
      </w:r>
      <w:r w:rsidRPr="001E4A4B">
        <w:rPr>
          <w:rFonts w:ascii="Times New Roman" w:hAnsi="Times New Roman" w:cs="Times New Roman"/>
          <w:bCs/>
          <w:iCs/>
          <w:spacing w:val="-12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bCs/>
          <w:iCs/>
          <w:sz w:val="28"/>
          <w:szCs w:val="28"/>
        </w:rPr>
        <w:t>проведения</w:t>
      </w:r>
      <w:r w:rsidRPr="001E4A4B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bCs/>
          <w:iCs/>
          <w:sz w:val="28"/>
          <w:szCs w:val="28"/>
        </w:rPr>
        <w:t>анализа</w:t>
      </w:r>
      <w:r w:rsidRPr="001E4A4B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bCs/>
          <w:iCs/>
          <w:sz w:val="28"/>
          <w:szCs w:val="28"/>
        </w:rPr>
        <w:t>при</w:t>
      </w:r>
      <w:r w:rsidRPr="001E4A4B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bCs/>
          <w:iCs/>
          <w:sz w:val="28"/>
          <w:szCs w:val="28"/>
        </w:rPr>
        <w:t>изучении</w:t>
      </w:r>
      <w:r w:rsidRPr="001E4A4B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bCs/>
          <w:iCs/>
          <w:sz w:val="28"/>
          <w:szCs w:val="28"/>
        </w:rPr>
        <w:t>деятельности по</w:t>
      </w:r>
      <w:r w:rsidRPr="001E4A4B">
        <w:rPr>
          <w:rFonts w:ascii="Times New Roman" w:hAnsi="Times New Roman" w:cs="Times New Roman"/>
          <w:bCs/>
          <w:iCs/>
          <w:spacing w:val="-13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bCs/>
          <w:iCs/>
          <w:sz w:val="28"/>
          <w:szCs w:val="28"/>
        </w:rPr>
        <w:t>управлению персоналом конфликт интересов</w:t>
      </w:r>
      <w:r w:rsidRPr="001E4A4B">
        <w:rPr>
          <w:rFonts w:ascii="Times New Roman" w:hAnsi="Times New Roman" w:cs="Times New Roman"/>
          <w:sz w:val="28"/>
          <w:szCs w:val="28"/>
        </w:rPr>
        <w:t xml:space="preserve">, аффилированность принятых на работу сотрудников с руководителем не установлено. </w:t>
      </w:r>
    </w:p>
    <w:p w:rsidR="00C73010" w:rsidRDefault="008B3F04" w:rsidP="00C73010">
      <w:pPr>
        <w:widowControl w:val="0"/>
        <w:pBdr>
          <w:bottom w:val="single" w:sz="4" w:space="5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A4B">
        <w:rPr>
          <w:rFonts w:ascii="Times New Roman" w:hAnsi="Times New Roman" w:cs="Times New Roman"/>
          <w:sz w:val="28"/>
          <w:szCs w:val="28"/>
        </w:rPr>
        <w:t>Совместная служба близких родственников,</w:t>
      </w:r>
      <w:r w:rsidRPr="001E4A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а</w:t>
      </w:r>
      <w:r w:rsidRPr="001E4A4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также</w:t>
      </w:r>
      <w:r w:rsidRPr="001E4A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нарушений,</w:t>
      </w:r>
      <w:r w:rsidRPr="001E4A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принятых</w:t>
      </w:r>
      <w:r w:rsidRPr="001E4A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антикоррупционных</w:t>
      </w:r>
      <w:r w:rsidRPr="001E4A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принятых ограничений</w:t>
      </w:r>
      <w:r w:rsidRPr="001E4A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и</w:t>
      </w:r>
      <w:r w:rsidRPr="001E4A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запре</w:t>
      </w:r>
      <w:r w:rsidRPr="001E4A4B">
        <w:rPr>
          <w:rFonts w:ascii="Times New Roman" w:hAnsi="Times New Roman" w:cs="Times New Roman"/>
          <w:spacing w:val="-18"/>
          <w:sz w:val="28"/>
          <w:szCs w:val="28"/>
        </w:rPr>
        <w:t>тов</w:t>
      </w:r>
      <w:r w:rsidRPr="001E4A4B">
        <w:rPr>
          <w:rFonts w:ascii="Times New Roman" w:hAnsi="Times New Roman" w:cs="Times New Roman"/>
          <w:spacing w:val="12"/>
          <w:sz w:val="28"/>
          <w:szCs w:val="28"/>
        </w:rPr>
        <w:t>,</w:t>
      </w:r>
      <w:r w:rsidRPr="001E4A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установленных</w:t>
      </w:r>
      <w:r w:rsidRPr="001E4A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для</w:t>
      </w:r>
      <w:r w:rsidRPr="001E4A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должностных</w:t>
      </w:r>
      <w:r w:rsidRPr="001E4A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лиц</w:t>
      </w:r>
      <w:r w:rsidRPr="001E4A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1E4A4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не</w:t>
      </w:r>
      <w:r w:rsidRPr="001E4A4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4A4B">
        <w:rPr>
          <w:rFonts w:ascii="Times New Roman" w:hAnsi="Times New Roman" w:cs="Times New Roman"/>
          <w:sz w:val="28"/>
          <w:szCs w:val="28"/>
        </w:rPr>
        <w:t>выявлено.</w:t>
      </w:r>
    </w:p>
    <w:p w:rsidR="006C06CA" w:rsidRPr="001E4A4B" w:rsidRDefault="006C06CA" w:rsidP="006C06C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859">
        <w:rPr>
          <w:rFonts w:ascii="Times New Roman" w:hAnsi="Times New Roman" w:cs="Times New Roman"/>
          <w:sz w:val="28"/>
          <w:szCs w:val="28"/>
        </w:rPr>
        <w:t>На</w:t>
      </w:r>
      <w:r w:rsidRPr="0054685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6859">
        <w:rPr>
          <w:rFonts w:ascii="Times New Roman" w:hAnsi="Times New Roman" w:cs="Times New Roman"/>
          <w:sz w:val="28"/>
          <w:szCs w:val="28"/>
        </w:rPr>
        <w:t>момент</w:t>
      </w:r>
      <w:r w:rsidRPr="005468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859">
        <w:rPr>
          <w:rFonts w:ascii="Times New Roman" w:hAnsi="Times New Roman" w:cs="Times New Roman"/>
          <w:sz w:val="28"/>
          <w:szCs w:val="28"/>
        </w:rPr>
        <w:t>проведения внутреннего</w:t>
      </w:r>
      <w:r w:rsidRPr="005468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6859">
        <w:rPr>
          <w:rFonts w:ascii="Times New Roman" w:hAnsi="Times New Roman" w:cs="Times New Roman"/>
          <w:sz w:val="28"/>
          <w:szCs w:val="28"/>
        </w:rPr>
        <w:t>анализа</w:t>
      </w:r>
      <w:r w:rsidRPr="0054685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6859">
        <w:rPr>
          <w:rFonts w:ascii="Times New Roman" w:hAnsi="Times New Roman" w:cs="Times New Roman"/>
          <w:sz w:val="28"/>
          <w:szCs w:val="28"/>
        </w:rPr>
        <w:t>в</w:t>
      </w:r>
      <w:r w:rsidRPr="00546859">
        <w:rPr>
          <w:rFonts w:ascii="Times New Roman" w:hAnsi="Times New Roman" w:cs="Times New Roman"/>
          <w:spacing w:val="-18"/>
          <w:sz w:val="28"/>
          <w:szCs w:val="28"/>
        </w:rPr>
        <w:t xml:space="preserve"> Поликлинике №8</w:t>
      </w:r>
      <w:r w:rsidRPr="005468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6859">
        <w:rPr>
          <w:rFonts w:ascii="Times New Roman" w:hAnsi="Times New Roman" w:cs="Times New Roman"/>
          <w:sz w:val="28"/>
          <w:szCs w:val="28"/>
        </w:rPr>
        <w:t>фактов</w:t>
      </w:r>
      <w:r w:rsidRPr="0054685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6859">
        <w:rPr>
          <w:rFonts w:ascii="Times New Roman" w:hAnsi="Times New Roman" w:cs="Times New Roman"/>
          <w:sz w:val="28"/>
          <w:szCs w:val="28"/>
        </w:rPr>
        <w:t>конфликтов интересов не выявлено.</w:t>
      </w:r>
    </w:p>
    <w:p w:rsidR="001E4A4B" w:rsidRDefault="001E4A4B" w:rsidP="00C73010">
      <w:pPr>
        <w:widowControl w:val="0"/>
        <w:pBdr>
          <w:bottom w:val="single" w:sz="4" w:space="5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4A4B" w:rsidRDefault="005D5791" w:rsidP="00C73010">
      <w:pPr>
        <w:widowControl w:val="0"/>
        <w:pBdr>
          <w:bottom w:val="single" w:sz="4" w:space="5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8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Выявление коррупционных рисков, </w:t>
      </w:r>
    </w:p>
    <w:p w:rsidR="00692A98" w:rsidRPr="00C73010" w:rsidRDefault="005D5791" w:rsidP="00C73010">
      <w:pPr>
        <w:widowControl w:val="0"/>
        <w:pBdr>
          <w:bottom w:val="single" w:sz="4" w:space="5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6859">
        <w:rPr>
          <w:rFonts w:ascii="Times New Roman" w:hAnsi="Times New Roman" w:cs="Times New Roman"/>
          <w:b/>
          <w:sz w:val="28"/>
          <w:szCs w:val="28"/>
          <w:lang w:val="kk-KZ"/>
        </w:rPr>
        <w:t>связанных</w:t>
      </w:r>
      <w:r w:rsidR="00C73010">
        <w:rPr>
          <w:rFonts w:ascii="Times New Roman" w:hAnsi="Times New Roman" w:cs="Times New Roman"/>
          <w:sz w:val="24"/>
          <w:szCs w:val="24"/>
        </w:rPr>
        <w:t xml:space="preserve"> </w:t>
      </w:r>
      <w:r w:rsidRPr="00546859">
        <w:rPr>
          <w:rFonts w:ascii="Times New Roman" w:hAnsi="Times New Roman" w:cs="Times New Roman"/>
          <w:b/>
          <w:sz w:val="28"/>
          <w:szCs w:val="28"/>
          <w:lang w:val="kk-KZ"/>
        </w:rPr>
        <w:t>с оказанием</w:t>
      </w:r>
      <w:r w:rsidR="001E4A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46859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 услуг</w:t>
      </w:r>
    </w:p>
    <w:p w:rsidR="00BC6EFB" w:rsidRPr="00546859" w:rsidRDefault="00BC6EFB" w:rsidP="007E0C7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859">
        <w:rPr>
          <w:rFonts w:ascii="Times New Roman" w:hAnsi="Times New Roman" w:cs="Times New Roman"/>
          <w:sz w:val="28"/>
          <w:szCs w:val="28"/>
        </w:rPr>
        <w:t xml:space="preserve">Поликлиника №8 </w:t>
      </w:r>
      <w:r w:rsidR="005D5791" w:rsidRPr="00546859">
        <w:rPr>
          <w:rFonts w:ascii="Times New Roman" w:hAnsi="Times New Roman" w:cs="Times New Roman"/>
          <w:sz w:val="28"/>
          <w:szCs w:val="28"/>
        </w:rPr>
        <w:t>является</w:t>
      </w:r>
      <w:r w:rsidRPr="00546859">
        <w:rPr>
          <w:rFonts w:ascii="Times New Roman" w:hAnsi="Times New Roman" w:cs="Times New Roman"/>
          <w:sz w:val="28"/>
          <w:szCs w:val="28"/>
        </w:rPr>
        <w:t xml:space="preserve"> </w:t>
      </w:r>
      <w:r w:rsidR="007E0C7F" w:rsidRPr="00546859">
        <w:rPr>
          <w:rFonts w:ascii="Times New Roman" w:hAnsi="Times New Roman" w:cs="Times New Roman"/>
          <w:sz w:val="28"/>
          <w:szCs w:val="28"/>
        </w:rPr>
        <w:t>коммунальным государственным предприятием на праве хозяйственного ведения Управления общественного здравоохранения города Алматы.</w:t>
      </w:r>
    </w:p>
    <w:p w:rsidR="007E0C7F" w:rsidRPr="00546859" w:rsidRDefault="007E0C7F" w:rsidP="007E0C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6859">
        <w:rPr>
          <w:rFonts w:ascii="Times New Roman" w:hAnsi="Times New Roman" w:cs="Times New Roman"/>
          <w:sz w:val="28"/>
          <w:szCs w:val="28"/>
        </w:rPr>
        <w:t>Предметом деятельности Поликлиники №8 является осуществление в сфере здравоохранения, а целью деятельности является выполнение государственных территориальных программ по охране здоровья населения.</w:t>
      </w:r>
    </w:p>
    <w:p w:rsidR="007E0C7F" w:rsidRPr="00546859" w:rsidRDefault="007E0C7F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859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поставленных целей осуществляет следующие вид</w:t>
      </w:r>
      <w:r w:rsidR="00735F5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46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деятельности: </w:t>
      </w:r>
    </w:p>
    <w:p w:rsidR="007E0C7F" w:rsidRPr="00546859" w:rsidRDefault="00FB1C15" w:rsidP="000278E3">
      <w:pPr>
        <w:pStyle w:val="a8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859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деятельность, согласно следующим подвидам медицинской деятельности:</w:t>
      </w:r>
    </w:p>
    <w:p w:rsidR="00FB1C15" w:rsidRPr="00546859" w:rsidRDefault="00FB1C15" w:rsidP="000278E3">
      <w:pPr>
        <w:pStyle w:val="a8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859">
        <w:rPr>
          <w:rFonts w:ascii="Times New Roman" w:hAnsi="Times New Roman" w:cs="Times New Roman"/>
          <w:color w:val="000000" w:themeColor="text1"/>
          <w:sz w:val="28"/>
          <w:szCs w:val="28"/>
        </w:rPr>
        <w:t>- скорая медицинская помощь;</w:t>
      </w:r>
    </w:p>
    <w:p w:rsidR="000278E3" w:rsidRPr="00546859" w:rsidRDefault="000278E3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амбулаторно-поликлиническая помощь взрослому и (или) детскому населению по специальностям: первичная медико-санитарная помощь: доврачебная, квалифицированная; </w:t>
      </w:r>
    </w:p>
    <w:p w:rsidR="000278E3" w:rsidRPr="00546859" w:rsidRDefault="000278E3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консультативно-диагностическая помощь, взрослому и (или) детскому населению по специальностям: акушерство и гинекология, педиатрия, инфекционные болезни, терапия, невропатология, кардиология, ревматология, гастроэнтерология, нефрология, пульмонология, эндокринология, аллергология и иммунология, гематология, профессиональная патология, общая врачебная практика, общая хирургия: торакальная, абдоминальная, </w:t>
      </w:r>
      <w:proofErr w:type="spellStart"/>
      <w:r w:rsidRPr="00546859">
        <w:rPr>
          <w:rFonts w:ascii="Times New Roman" w:hAnsi="Times New Roman" w:cs="Times New Roman"/>
          <w:color w:val="000000"/>
          <w:sz w:val="28"/>
          <w:szCs w:val="28"/>
        </w:rPr>
        <w:t>колопроктология</w:t>
      </w:r>
      <w:proofErr w:type="spellEnd"/>
      <w:r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, кардиохирургия, </w:t>
      </w:r>
      <w:proofErr w:type="spellStart"/>
      <w:r w:rsidRPr="00546859">
        <w:rPr>
          <w:rFonts w:ascii="Times New Roman" w:hAnsi="Times New Roman" w:cs="Times New Roman"/>
          <w:color w:val="000000"/>
          <w:sz w:val="28"/>
          <w:szCs w:val="28"/>
        </w:rPr>
        <w:t>ангиохирургия</w:t>
      </w:r>
      <w:proofErr w:type="spellEnd"/>
      <w:r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, оториноларингология, офтальмология, трансфузиология, урология, травматология-ортопедия, анестезиология и реаниматология, </w:t>
      </w:r>
      <w:proofErr w:type="spellStart"/>
      <w:r w:rsidRPr="00546859">
        <w:rPr>
          <w:rFonts w:ascii="Times New Roman" w:hAnsi="Times New Roman" w:cs="Times New Roman"/>
          <w:color w:val="000000"/>
          <w:sz w:val="28"/>
          <w:szCs w:val="28"/>
        </w:rPr>
        <w:t>дерматовенерология</w:t>
      </w:r>
      <w:proofErr w:type="spellEnd"/>
      <w:r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46859">
        <w:rPr>
          <w:rFonts w:ascii="Times New Roman" w:hAnsi="Times New Roman" w:cs="Times New Roman"/>
          <w:color w:val="000000"/>
          <w:sz w:val="28"/>
          <w:szCs w:val="28"/>
        </w:rPr>
        <w:t>дерматокосметология</w:t>
      </w:r>
      <w:proofErr w:type="spellEnd"/>
      <w:r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), психиатрия: </w:t>
      </w:r>
      <w:r w:rsidRPr="005468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наркология, психотерапия, медицинская психология, фтизиатрия, онкология, стоматология, традиционная медицина: гомеопатия, гирудотерапия, мануальная терапия, рефлексотерапия, фитотерапия и лечение средствами природного происхождения; медицинская реабилитология, восстановительное лечение: физиотерапия, массаж, лечебная физкультура; спортивная медицина.</w:t>
      </w:r>
    </w:p>
    <w:p w:rsidR="000278E3" w:rsidRPr="00546859" w:rsidRDefault="000278E3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>диагностика: радиоизотопная, рентгенологическая, ультразвуковая, функциональная, эндоскопическая;</w:t>
      </w:r>
    </w:p>
    <w:p w:rsidR="000278E3" w:rsidRPr="00546859" w:rsidRDefault="000278E3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>лабораторная диагностика: бактериологические, биохимические, иммунологические исследования: общеклинические, серологические, цитологические исследования.</w:t>
      </w:r>
    </w:p>
    <w:p w:rsidR="000278E3" w:rsidRPr="00546859" w:rsidRDefault="00763D61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>тационарно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замещающая помощь взрослому и (или) детскому населению по специальностям: акушерство и гинекология, педиатрия, терапия, невропатология, кардиология, ревматология, гастроэнтерология, нефрология, пульмонология, эндокринология, аллергология и иммунология, гематология, профессиональная патология, общая врачебная практика, общая хирургия: торакальная, абдоминальная, </w:t>
      </w:r>
      <w:proofErr w:type="spellStart"/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>колопроктология</w:t>
      </w:r>
      <w:proofErr w:type="spellEnd"/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, кардиохирургия, </w:t>
      </w:r>
      <w:proofErr w:type="spellStart"/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>ангиохирургия</w:t>
      </w:r>
      <w:proofErr w:type="spellEnd"/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, оториноларингология, офтальмология, трансфузиология, урология, травматология-ортопедия, анестезиология и реаниматология, </w:t>
      </w:r>
      <w:proofErr w:type="spellStart"/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>дерматовенерология</w:t>
      </w:r>
      <w:proofErr w:type="spellEnd"/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>дерматокосметология</w:t>
      </w:r>
      <w:proofErr w:type="spellEnd"/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>), психиатрия: наркология, психотерапия, медицинская психология, фтизиатрия, онкология, стоматология, традиционная медицина: гомеопатия, гирудотерапия, мануальная терапия, рефлексотерапия, фитотерапия и лечение средствами природного происхождения, медицинская реабилитология, восстановительное лечение: физиотерапия, массаж, лечебная физкультура, спортивная медицина.</w:t>
      </w:r>
    </w:p>
    <w:p w:rsidR="000278E3" w:rsidRPr="00546859" w:rsidRDefault="000278E3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>диагностика: радиоизотопная, рентгенологическая, ультразвуковая, функциональная, эндоскопическая;</w:t>
      </w:r>
    </w:p>
    <w:p w:rsidR="000278E3" w:rsidRPr="00546859" w:rsidRDefault="000278E3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>лабораторная диагностика: бактериологические, биохимические, иммунологические исследования: общеклинические, серологические, цитологические исследования.</w:t>
      </w:r>
    </w:p>
    <w:p w:rsidR="000278E3" w:rsidRPr="00546859" w:rsidRDefault="00076BED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>экспертиза временной нетрудоспособности и профессиональной пригодности.</w:t>
      </w:r>
    </w:p>
    <w:p w:rsidR="000278E3" w:rsidRPr="00546859" w:rsidRDefault="00076BED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>) деятельность, связанная с приобретением, хранением, реализацией и уничтожением наркотических средств, психотропных веществ и прекурсоров.</w:t>
      </w:r>
    </w:p>
    <w:p w:rsidR="00076BED" w:rsidRPr="00546859" w:rsidRDefault="00076BED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278E3" w:rsidRPr="00546859">
        <w:rPr>
          <w:rFonts w:ascii="Times New Roman" w:hAnsi="Times New Roman" w:cs="Times New Roman"/>
          <w:color w:val="000000"/>
          <w:sz w:val="28"/>
          <w:szCs w:val="28"/>
        </w:rPr>
        <w:t xml:space="preserve">) деятельность по обращению с приборами и установками, генерирующими ионизирующее излучение: </w:t>
      </w:r>
    </w:p>
    <w:p w:rsidR="000278E3" w:rsidRPr="00546859" w:rsidRDefault="000278E3" w:rsidP="00027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859">
        <w:rPr>
          <w:rFonts w:ascii="Times New Roman" w:hAnsi="Times New Roman" w:cs="Times New Roman"/>
          <w:color w:val="000000"/>
          <w:sz w:val="28"/>
          <w:szCs w:val="28"/>
        </w:rPr>
        <w:t>использование приборов и установок общего назначения: медицинских рентгеновских установок общего назначения.</w:t>
      </w:r>
    </w:p>
    <w:p w:rsidR="00952D5C" w:rsidRDefault="00076BED" w:rsidP="00761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59">
        <w:rPr>
          <w:rFonts w:ascii="Times New Roman" w:hAnsi="Times New Roman" w:cs="Times New Roman"/>
          <w:sz w:val="28"/>
          <w:szCs w:val="28"/>
        </w:rPr>
        <w:t>5</w:t>
      </w:r>
      <w:r w:rsidR="000278E3" w:rsidRPr="00546859">
        <w:rPr>
          <w:rFonts w:ascii="Times New Roman" w:hAnsi="Times New Roman" w:cs="Times New Roman"/>
          <w:sz w:val="28"/>
          <w:szCs w:val="28"/>
        </w:rPr>
        <w:t xml:space="preserve">) фармацевтическая деятельность. </w:t>
      </w:r>
    </w:p>
    <w:p w:rsidR="00952D5C" w:rsidRPr="00952D5C" w:rsidRDefault="00952D5C" w:rsidP="00761E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услуги в Предприятии оказываются в соответствии с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Республики Казахстан «О здоровье народа и системе здравоохранения»,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актами Президента и Правительства Республики Казахстан, иными нормативно-правовыми актами.</w:t>
      </w:r>
    </w:p>
    <w:p w:rsidR="00952D5C" w:rsidRPr="00952D5C" w:rsidRDefault="00952D5C" w:rsidP="00761E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реализует минимальный социальный стандарт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«Гарантированный объем бесплатной медицинской помощи», который определяет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услуг, предоставляемый гражданам Республики Казахстан, </w:t>
      </w:r>
      <w:proofErr w:type="spellStart"/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кандасам</w:t>
      </w:r>
      <w:proofErr w:type="spellEnd"/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беженцам, иностранцам и лицам без гражданства, постоянно проживающим на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Республики Казахстан, за счет бюджетных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средств, включает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профилактические, диагностические и лечебные медицинские услуги, обладающие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наибольшей доказанной эффективностью, а также лекарственное обеспечение.</w:t>
      </w:r>
    </w:p>
    <w:p w:rsidR="00952D5C" w:rsidRPr="00952D5C" w:rsidRDefault="00952D5C" w:rsidP="00761E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Иностранцы и лица без гражданства, временно пребывающие в Республике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Казахстан, лица, ищущие убежище, имеют право на получение гарантированного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объема бесплатной медицинской помощи при заболеваниях, представляющих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 для окружающих, по перечню и в объеме, определяемых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органом, если иное не предусмотрено законами Республики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 или международными договорами, ратифицированными Республикой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Казахстан.</w:t>
      </w:r>
    </w:p>
    <w:p w:rsidR="00952D5C" w:rsidRPr="00761E53" w:rsidRDefault="00952D5C" w:rsidP="00761E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медицинскую помощь в системе обязательного социального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 страхования имеют лица, за которых осуществлялась уплата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отчислений и взносов в фонд, а также освобожденные от уплаты взносов в фонд в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D5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пунктом 7 статьи 28 Закона Республики Казахстан «Об обязательном</w:t>
      </w:r>
      <w:r w:rsidR="00761E53"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социальном медицинском страховании».</w:t>
      </w:r>
    </w:p>
    <w:p w:rsidR="00EE307F" w:rsidRPr="00546859" w:rsidRDefault="00EE307F" w:rsidP="00EE7C89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9"/>
      <w:r w:rsidRPr="00546859">
        <w:rPr>
          <w:rFonts w:ascii="Times New Roman" w:hAnsi="Times New Roman" w:cs="Times New Roman"/>
          <w:sz w:val="28"/>
          <w:szCs w:val="28"/>
        </w:rPr>
        <w:t xml:space="preserve">На момент анализа в Поликлинике №8 прикреплено </w:t>
      </w:r>
      <w:r w:rsidR="00763D61">
        <w:rPr>
          <w:rFonts w:ascii="Times New Roman" w:hAnsi="Times New Roman" w:cs="Times New Roman"/>
          <w:sz w:val="28"/>
          <w:szCs w:val="28"/>
          <w:lang w:val="kk-KZ"/>
        </w:rPr>
        <w:t>44 463</w:t>
      </w:r>
      <w:r w:rsidRPr="00546859">
        <w:rPr>
          <w:rFonts w:ascii="Times New Roman" w:hAnsi="Times New Roman" w:cs="Times New Roman"/>
          <w:sz w:val="28"/>
          <w:szCs w:val="28"/>
        </w:rPr>
        <w:t xml:space="preserve"> человек, в том числе: детей – </w:t>
      </w:r>
      <w:r w:rsidR="00847112">
        <w:rPr>
          <w:rFonts w:ascii="Times New Roman" w:hAnsi="Times New Roman" w:cs="Times New Roman"/>
          <w:sz w:val="28"/>
          <w:szCs w:val="28"/>
        </w:rPr>
        <w:t>1</w:t>
      </w:r>
      <w:r w:rsidR="00763D6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47112">
        <w:rPr>
          <w:rFonts w:ascii="Times New Roman" w:hAnsi="Times New Roman" w:cs="Times New Roman"/>
          <w:sz w:val="28"/>
          <w:szCs w:val="28"/>
        </w:rPr>
        <w:t xml:space="preserve"> </w:t>
      </w:r>
      <w:r w:rsidR="00763D61">
        <w:rPr>
          <w:rFonts w:ascii="Times New Roman" w:hAnsi="Times New Roman" w:cs="Times New Roman"/>
          <w:sz w:val="28"/>
          <w:szCs w:val="28"/>
          <w:lang w:val="kk-KZ"/>
        </w:rPr>
        <w:t>512</w:t>
      </w:r>
      <w:r w:rsidRPr="00546859">
        <w:rPr>
          <w:rFonts w:ascii="Times New Roman" w:hAnsi="Times New Roman" w:cs="Times New Roman"/>
          <w:sz w:val="28"/>
          <w:szCs w:val="28"/>
        </w:rPr>
        <w:t xml:space="preserve">, </w:t>
      </w:r>
      <w:r w:rsidR="00EE7C89">
        <w:rPr>
          <w:rFonts w:ascii="Times New Roman" w:hAnsi="Times New Roman" w:cs="Times New Roman"/>
          <w:sz w:val="28"/>
          <w:szCs w:val="28"/>
        </w:rPr>
        <w:t xml:space="preserve">взрослое </w:t>
      </w:r>
      <w:r w:rsidRPr="00546859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EE7C89">
        <w:rPr>
          <w:rFonts w:ascii="Times New Roman" w:hAnsi="Times New Roman" w:cs="Times New Roman"/>
          <w:sz w:val="28"/>
          <w:szCs w:val="28"/>
        </w:rPr>
        <w:t>–</w:t>
      </w:r>
      <w:r w:rsidRPr="00546859">
        <w:rPr>
          <w:rFonts w:ascii="Times New Roman" w:hAnsi="Times New Roman" w:cs="Times New Roman"/>
          <w:sz w:val="28"/>
          <w:szCs w:val="28"/>
        </w:rPr>
        <w:t xml:space="preserve"> </w:t>
      </w:r>
      <w:r w:rsidR="00763D61">
        <w:rPr>
          <w:rFonts w:ascii="Times New Roman" w:hAnsi="Times New Roman" w:cs="Times New Roman"/>
          <w:sz w:val="28"/>
          <w:szCs w:val="28"/>
          <w:lang w:val="kk-KZ"/>
        </w:rPr>
        <w:t>29 780</w:t>
      </w:r>
      <w:r w:rsidRPr="00546859">
        <w:rPr>
          <w:rFonts w:ascii="Times New Roman" w:hAnsi="Times New Roman" w:cs="Times New Roman"/>
          <w:sz w:val="28"/>
          <w:szCs w:val="28"/>
        </w:rPr>
        <w:t xml:space="preserve">, </w:t>
      </w:r>
      <w:r w:rsidR="00EE7C89">
        <w:rPr>
          <w:rFonts w:ascii="Times New Roman" w:hAnsi="Times New Roman" w:cs="Times New Roman"/>
          <w:sz w:val="28"/>
          <w:szCs w:val="28"/>
        </w:rPr>
        <w:t>подростки –</w:t>
      </w:r>
      <w:r w:rsidRPr="00546859">
        <w:rPr>
          <w:rFonts w:ascii="Times New Roman" w:hAnsi="Times New Roman" w:cs="Times New Roman"/>
          <w:sz w:val="28"/>
          <w:szCs w:val="28"/>
        </w:rPr>
        <w:t xml:space="preserve"> </w:t>
      </w:r>
      <w:r w:rsidR="00EE7C89">
        <w:rPr>
          <w:rFonts w:ascii="Times New Roman" w:hAnsi="Times New Roman" w:cs="Times New Roman"/>
          <w:sz w:val="28"/>
          <w:szCs w:val="28"/>
        </w:rPr>
        <w:t>2 </w:t>
      </w:r>
      <w:r w:rsidR="00763D61">
        <w:rPr>
          <w:rFonts w:ascii="Times New Roman" w:hAnsi="Times New Roman" w:cs="Times New Roman"/>
          <w:sz w:val="28"/>
          <w:szCs w:val="28"/>
          <w:lang w:val="kk-KZ"/>
        </w:rPr>
        <w:t>171</w:t>
      </w:r>
      <w:r w:rsidR="00EE7C89">
        <w:rPr>
          <w:rFonts w:ascii="Times New Roman" w:hAnsi="Times New Roman" w:cs="Times New Roman"/>
          <w:sz w:val="28"/>
          <w:szCs w:val="28"/>
        </w:rPr>
        <w:t xml:space="preserve"> и лица старше 60 лет </w:t>
      </w:r>
      <w:r w:rsidR="00763D61">
        <w:rPr>
          <w:rFonts w:ascii="Times New Roman" w:hAnsi="Times New Roman" w:cs="Times New Roman"/>
          <w:sz w:val="28"/>
          <w:szCs w:val="28"/>
        </w:rPr>
        <w:t>–</w:t>
      </w:r>
      <w:r w:rsidR="00EE7C89">
        <w:rPr>
          <w:rFonts w:ascii="Times New Roman" w:hAnsi="Times New Roman" w:cs="Times New Roman"/>
          <w:sz w:val="28"/>
          <w:szCs w:val="28"/>
        </w:rPr>
        <w:t xml:space="preserve"> </w:t>
      </w:r>
      <w:r w:rsidR="00763D61">
        <w:rPr>
          <w:rFonts w:ascii="Times New Roman" w:hAnsi="Times New Roman" w:cs="Times New Roman"/>
          <w:sz w:val="28"/>
          <w:szCs w:val="28"/>
          <w:lang w:val="kk-KZ"/>
        </w:rPr>
        <w:t>6 385</w:t>
      </w:r>
      <w:r w:rsidRPr="00546859">
        <w:rPr>
          <w:rFonts w:ascii="Times New Roman" w:hAnsi="Times New Roman" w:cs="Times New Roman"/>
          <w:sz w:val="28"/>
          <w:szCs w:val="28"/>
        </w:rPr>
        <w:t>.</w:t>
      </w:r>
    </w:p>
    <w:p w:rsidR="009A3A2C" w:rsidRPr="00761E53" w:rsidRDefault="00E7422B" w:rsidP="00817635">
      <w:pPr>
        <w:pStyle w:val="af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OLE_LINK6"/>
      <w:bookmarkStart w:id="4" w:name="OLE_LINK7"/>
      <w:r w:rsidRPr="00761E53">
        <w:rPr>
          <w:rFonts w:ascii="Times New Roman" w:hAnsi="Times New Roman" w:cs="Times New Roman"/>
          <w:color w:val="000000" w:themeColor="text1"/>
          <w:sz w:val="28"/>
          <w:szCs w:val="28"/>
        </w:rPr>
        <w:t>При оказании государственных услуг нарушений действующего законодательство не выявлено.</w:t>
      </w:r>
    </w:p>
    <w:bookmarkEnd w:id="1"/>
    <w:bookmarkEnd w:id="2"/>
    <w:bookmarkEnd w:id="3"/>
    <w:bookmarkEnd w:id="4"/>
    <w:p w:rsidR="00C73010" w:rsidRDefault="00C73010" w:rsidP="00761E53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6F3" w:rsidRPr="00C73010" w:rsidRDefault="000F26F3" w:rsidP="00C7301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10">
        <w:rPr>
          <w:rFonts w:ascii="Times New Roman" w:hAnsi="Times New Roman" w:cs="Times New Roman"/>
          <w:b/>
          <w:sz w:val="28"/>
          <w:szCs w:val="28"/>
        </w:rPr>
        <w:t>Выявление коррупционных рисков,</w:t>
      </w:r>
      <w:r w:rsidR="00C73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010">
        <w:rPr>
          <w:rFonts w:ascii="Times New Roman" w:hAnsi="Times New Roman" w:cs="Times New Roman"/>
          <w:b/>
          <w:sz w:val="28"/>
          <w:szCs w:val="28"/>
        </w:rPr>
        <w:t xml:space="preserve">связанных с освоением </w:t>
      </w:r>
      <w:r w:rsidR="00A065A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73010">
        <w:rPr>
          <w:rFonts w:ascii="Times New Roman" w:hAnsi="Times New Roman" w:cs="Times New Roman"/>
          <w:b/>
          <w:sz w:val="28"/>
          <w:szCs w:val="28"/>
        </w:rPr>
        <w:t>и распределением бюджетных и финансовых средств</w:t>
      </w:r>
    </w:p>
    <w:p w:rsidR="00227964" w:rsidRPr="00C73010" w:rsidRDefault="006F643A" w:rsidP="00817635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3010">
        <w:rPr>
          <w:rFonts w:ascii="Times New Roman" w:hAnsi="Times New Roman" w:cs="Times New Roman"/>
          <w:sz w:val="28"/>
          <w:szCs w:val="28"/>
          <w:lang w:val="kk-KZ"/>
        </w:rPr>
        <w:t xml:space="preserve">Фактическое  освоение за </w:t>
      </w:r>
      <w:r w:rsidRPr="00C7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анализируемый период </w:t>
      </w:r>
      <w:r w:rsidRPr="00C730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составляет 9</w:t>
      </w:r>
      <w:r w:rsidRPr="00C7301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730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%. </w:t>
      </w:r>
    </w:p>
    <w:p w:rsidR="00A937A8" w:rsidRPr="00C73010" w:rsidRDefault="006F643A" w:rsidP="00817635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010">
        <w:rPr>
          <w:rFonts w:ascii="Times New Roman" w:hAnsi="Times New Roman" w:cs="Times New Roman"/>
          <w:sz w:val="28"/>
          <w:szCs w:val="28"/>
        </w:rPr>
        <w:t>Н</w:t>
      </w:r>
      <w:r w:rsidRPr="00C73010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27964" w:rsidRPr="00C7301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63D6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27964" w:rsidRPr="00C73010">
        <w:rPr>
          <w:rFonts w:ascii="Times New Roman" w:hAnsi="Times New Roman" w:cs="Times New Roman"/>
          <w:sz w:val="28"/>
          <w:szCs w:val="28"/>
          <w:lang w:val="kk-KZ"/>
        </w:rPr>
        <w:t xml:space="preserve"> августа </w:t>
      </w:r>
      <w:r w:rsidRPr="00C73010">
        <w:rPr>
          <w:rFonts w:ascii="Times New Roman" w:hAnsi="Times New Roman" w:cs="Times New Roman"/>
          <w:sz w:val="28"/>
          <w:szCs w:val="28"/>
        </w:rPr>
        <w:t>202</w:t>
      </w:r>
      <w:r w:rsidR="00763D61">
        <w:rPr>
          <w:rFonts w:ascii="Times New Roman" w:hAnsi="Times New Roman" w:cs="Times New Roman"/>
          <w:sz w:val="28"/>
          <w:szCs w:val="28"/>
        </w:rPr>
        <w:t>5</w:t>
      </w:r>
      <w:r w:rsidRPr="00C7301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3010">
        <w:rPr>
          <w:rFonts w:ascii="Times New Roman" w:hAnsi="Times New Roman" w:cs="Times New Roman"/>
          <w:sz w:val="28"/>
          <w:szCs w:val="28"/>
          <w:lang w:val="kk-KZ"/>
        </w:rPr>
        <w:t xml:space="preserve"> кредиторской задолженности по заработной плате и перечислению налогов не имеется. </w:t>
      </w:r>
    </w:p>
    <w:p w:rsidR="00A937A8" w:rsidRPr="00C73010" w:rsidRDefault="006F643A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z18"/>
      <w:bookmarkEnd w:id="5"/>
      <w:r w:rsidRPr="00C73010">
        <w:rPr>
          <w:rFonts w:ascii="Times New Roman" w:hAnsi="Times New Roman" w:cs="Times New Roman"/>
          <w:sz w:val="28"/>
          <w:szCs w:val="28"/>
          <w:lang w:val="kk-KZ"/>
        </w:rPr>
        <w:t xml:space="preserve">Общий расход </w:t>
      </w:r>
      <w:r w:rsidR="00227964" w:rsidRPr="00C73010">
        <w:rPr>
          <w:rFonts w:ascii="Times New Roman" w:hAnsi="Times New Roman" w:cs="Times New Roman"/>
          <w:sz w:val="28"/>
          <w:szCs w:val="28"/>
          <w:lang w:val="kk-KZ"/>
        </w:rPr>
        <w:t>Поликлиники №8</w:t>
      </w:r>
      <w:r w:rsidRPr="00C73010">
        <w:rPr>
          <w:rFonts w:ascii="Times New Roman" w:hAnsi="Times New Roman" w:cs="Times New Roman"/>
          <w:sz w:val="28"/>
          <w:szCs w:val="28"/>
          <w:lang w:val="kk-KZ"/>
        </w:rPr>
        <w:t xml:space="preserve"> в анализируемый период использован по назначению.</w:t>
      </w:r>
    </w:p>
    <w:p w:rsidR="00A431AF" w:rsidRPr="00F457C7" w:rsidRDefault="00A431AF" w:rsidP="00A431A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7C7">
        <w:rPr>
          <w:rFonts w:ascii="Times New Roman" w:hAnsi="Times New Roman" w:cs="Times New Roman"/>
          <w:sz w:val="28"/>
          <w:szCs w:val="28"/>
        </w:rPr>
        <w:t>Коррупционных рисков, связанных с освоением и распределением бюджетных и финансовых средств, не выявлено.</w:t>
      </w:r>
    </w:p>
    <w:p w:rsidR="005F49A5" w:rsidRPr="00F457C7" w:rsidRDefault="005F49A5" w:rsidP="00817635">
      <w:pPr>
        <w:pStyle w:val="a8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457C7">
        <w:rPr>
          <w:rFonts w:ascii="Times New Roman" w:hAnsi="Times New Roman" w:cs="Times New Roman"/>
          <w:sz w:val="28"/>
          <w:szCs w:val="28"/>
        </w:rPr>
        <w:t xml:space="preserve">За период с 01 января по </w:t>
      </w:r>
      <w:r w:rsidR="006C5F7D" w:rsidRPr="00F457C7">
        <w:rPr>
          <w:rFonts w:ascii="Times New Roman" w:hAnsi="Times New Roman" w:cs="Times New Roman"/>
          <w:sz w:val="28"/>
          <w:szCs w:val="28"/>
        </w:rPr>
        <w:t>2</w:t>
      </w:r>
      <w:r w:rsidR="00763D6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C5F7D" w:rsidRPr="00F457C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F457C7">
        <w:rPr>
          <w:rFonts w:ascii="Times New Roman" w:hAnsi="Times New Roman" w:cs="Times New Roman"/>
          <w:sz w:val="28"/>
          <w:szCs w:val="28"/>
        </w:rPr>
        <w:t xml:space="preserve"> 202</w:t>
      </w:r>
      <w:r w:rsidR="00763D6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457C7">
        <w:rPr>
          <w:rFonts w:ascii="Times New Roman" w:hAnsi="Times New Roman" w:cs="Times New Roman"/>
          <w:sz w:val="28"/>
          <w:szCs w:val="28"/>
        </w:rPr>
        <w:t xml:space="preserve"> года проведены государственные </w:t>
      </w:r>
      <w:r w:rsidRPr="00F457C7">
        <w:rPr>
          <w:rFonts w:ascii="Times New Roman" w:hAnsi="Times New Roman" w:cs="Times New Roman"/>
          <w:spacing w:val="-2"/>
          <w:sz w:val="28"/>
          <w:szCs w:val="28"/>
        </w:rPr>
        <w:t>закупы:</w:t>
      </w:r>
    </w:p>
    <w:p w:rsidR="006C5F7D" w:rsidRDefault="006C5F7D" w:rsidP="00702B63">
      <w:pPr>
        <w:pStyle w:val="a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394"/>
        <w:gridCol w:w="1276"/>
        <w:gridCol w:w="1417"/>
        <w:gridCol w:w="1134"/>
      </w:tblGrid>
      <w:tr w:rsidR="00702B63" w:rsidRPr="00702B63" w:rsidTr="00702B63">
        <w:trPr>
          <w:trHeight w:val="661"/>
        </w:trPr>
        <w:tc>
          <w:tcPr>
            <w:tcW w:w="1418" w:type="dxa"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Период времени</w:t>
            </w:r>
          </w:p>
        </w:tc>
        <w:tc>
          <w:tcPr>
            <w:tcW w:w="4394" w:type="dxa"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02B6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Способ</w:t>
            </w:r>
            <w:proofErr w:type="spellEnd"/>
            <w:r w:rsidRPr="00702B63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ы </w:t>
            </w:r>
            <w:proofErr w:type="spellStart"/>
            <w:r w:rsidRPr="00702B6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закуп</w:t>
            </w:r>
            <w:r w:rsidRPr="00702B63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ок</w:t>
            </w:r>
            <w:proofErr w:type="spellEnd"/>
          </w:p>
        </w:tc>
        <w:tc>
          <w:tcPr>
            <w:tcW w:w="1276" w:type="dxa"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2B6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Количество</w:t>
            </w:r>
            <w:proofErr w:type="spellEnd"/>
          </w:p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2B6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(</w:t>
            </w:r>
            <w:proofErr w:type="spellStart"/>
            <w:r w:rsidRPr="00702B6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единиц</w:t>
            </w:r>
            <w:proofErr w:type="spellEnd"/>
            <w:r w:rsidRPr="00702B6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702B63" w:rsidRPr="00702B63" w:rsidRDefault="00702B63" w:rsidP="00702B63">
            <w:pPr>
              <w:pStyle w:val="a8"/>
              <w:ind w:left="-565" w:firstLine="56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134" w:type="dxa"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Срок исполнения</w:t>
            </w:r>
          </w:p>
        </w:tc>
      </w:tr>
      <w:tr w:rsidR="00702B63" w:rsidRPr="00702B63" w:rsidTr="00702B63">
        <w:trPr>
          <w:trHeight w:val="652"/>
        </w:trPr>
        <w:tc>
          <w:tcPr>
            <w:tcW w:w="1418" w:type="dxa"/>
            <w:vMerge w:val="restart"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 w:rsidRPr="00702B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</w:t>
            </w:r>
            <w:proofErr w:type="gramEnd"/>
            <w:r w:rsidRPr="00702B6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01.01.202</w:t>
            </w:r>
            <w:r w:rsidR="00763D61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5</w:t>
            </w:r>
            <w:r w:rsidRPr="00702B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г. </w:t>
            </w:r>
          </w:p>
          <w:p w:rsidR="00702B63" w:rsidRPr="00702B63" w:rsidRDefault="00702B63" w:rsidP="00763D6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B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</w:t>
            </w:r>
            <w:proofErr w:type="spellEnd"/>
            <w:proofErr w:type="gramEnd"/>
            <w:r w:rsidRPr="00702B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2</w:t>
            </w:r>
            <w:r w:rsidR="00763D61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>5</w:t>
            </w:r>
            <w:r w:rsidRPr="00702B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.0</w:t>
            </w:r>
            <w:r w:rsidRPr="00702B6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8</w:t>
            </w:r>
            <w:r w:rsidRPr="00702B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.202</w:t>
            </w:r>
            <w:r w:rsidR="00763D61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>5</w:t>
            </w:r>
            <w:r w:rsidRPr="00702B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</w:t>
            </w:r>
          </w:p>
        </w:tc>
        <w:tc>
          <w:tcPr>
            <w:tcW w:w="4394" w:type="dxa"/>
          </w:tcPr>
          <w:p w:rsidR="00702B63" w:rsidRPr="00702B63" w:rsidRDefault="00702B63" w:rsidP="00763D6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Из</w:t>
            </w:r>
            <w:r w:rsidRPr="00702B63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одного</w:t>
            </w:r>
            <w:r w:rsidRPr="00702B63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источника</w:t>
            </w:r>
            <w:r w:rsidR="00763D61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>, в том числе пп№35)</w:t>
            </w:r>
            <w:r w:rsidRPr="00702B6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,</w:t>
            </w:r>
            <w:r w:rsidR="00763D61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п.3 ст.16</w:t>
            </w:r>
            <w:r w:rsidRPr="0063693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Закона «ОГЗ»</w:t>
            </w:r>
          </w:p>
        </w:tc>
        <w:tc>
          <w:tcPr>
            <w:tcW w:w="1276" w:type="dxa"/>
          </w:tcPr>
          <w:p w:rsidR="00702B63" w:rsidRPr="00702B63" w:rsidRDefault="00763D61" w:rsidP="00763D6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417" w:type="dxa"/>
          </w:tcPr>
          <w:p w:rsidR="00702B63" w:rsidRPr="00702B63" w:rsidRDefault="00763D61" w:rsidP="00763D6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39 382 92,95</w:t>
            </w:r>
          </w:p>
        </w:tc>
        <w:tc>
          <w:tcPr>
            <w:tcW w:w="1134" w:type="dxa"/>
            <w:vMerge w:val="restart"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02B63" w:rsidRPr="00702B63" w:rsidTr="00702B63">
        <w:trPr>
          <w:trHeight w:val="637"/>
        </w:trPr>
        <w:tc>
          <w:tcPr>
            <w:tcW w:w="1418" w:type="dxa"/>
            <w:vMerge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Из</w:t>
            </w:r>
            <w:r w:rsidRPr="00702B63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одного</w:t>
            </w:r>
            <w:r w:rsidRPr="00702B63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источника</w:t>
            </w:r>
            <w:r w:rsidRPr="00702B63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по</w:t>
            </w:r>
            <w:r w:rsidRPr="00702B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несостоявшимся</w:t>
            </w:r>
            <w:r w:rsidRPr="00702B6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закупкам.</w:t>
            </w:r>
          </w:p>
        </w:tc>
        <w:tc>
          <w:tcPr>
            <w:tcW w:w="1276" w:type="dxa"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</w:tcPr>
          <w:p w:rsidR="00702B63" w:rsidRPr="00702B63" w:rsidRDefault="00763D61" w:rsidP="00763D61">
            <w:pPr>
              <w:pStyle w:val="a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30 878 189,57</w:t>
            </w:r>
          </w:p>
        </w:tc>
        <w:tc>
          <w:tcPr>
            <w:tcW w:w="1134" w:type="dxa"/>
            <w:vMerge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</w:pPr>
          </w:p>
        </w:tc>
      </w:tr>
      <w:tr w:rsidR="00702B63" w:rsidRPr="00702B63" w:rsidTr="00702B63">
        <w:trPr>
          <w:trHeight w:val="321"/>
        </w:trPr>
        <w:tc>
          <w:tcPr>
            <w:tcW w:w="1418" w:type="dxa"/>
            <w:vMerge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Запрос</w:t>
            </w:r>
            <w:r w:rsidRPr="00702B63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ценовых</w:t>
            </w:r>
            <w:r w:rsidRPr="00702B63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предложений.</w:t>
            </w:r>
          </w:p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02B63" w:rsidRPr="00702B63" w:rsidRDefault="00763D61" w:rsidP="00763D6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17" w:type="dxa"/>
          </w:tcPr>
          <w:p w:rsidR="00702B63" w:rsidRPr="00702B63" w:rsidRDefault="00763D61" w:rsidP="00763D6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14 284 997,22</w:t>
            </w:r>
          </w:p>
        </w:tc>
        <w:tc>
          <w:tcPr>
            <w:tcW w:w="1134" w:type="dxa"/>
            <w:vMerge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02B63" w:rsidRPr="00702B63" w:rsidTr="00702B63">
        <w:trPr>
          <w:trHeight w:val="316"/>
        </w:trPr>
        <w:tc>
          <w:tcPr>
            <w:tcW w:w="1418" w:type="dxa"/>
            <w:vMerge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Эл</w:t>
            </w:r>
            <w:r w:rsidRPr="00763D61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ектронный</w:t>
            </w:r>
            <w:r w:rsidRPr="00763D61">
              <w:rPr>
                <w:rFonts w:ascii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763D61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магазин</w:t>
            </w:r>
            <w:r w:rsidR="00763D61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, в том числе ФКУ</w:t>
            </w:r>
          </w:p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02B63" w:rsidRPr="00702B63" w:rsidRDefault="00763D61" w:rsidP="00763D6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417" w:type="dxa"/>
          </w:tcPr>
          <w:p w:rsidR="00702B63" w:rsidRPr="00702B63" w:rsidRDefault="00763D61" w:rsidP="00763D6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215 063 665,41</w:t>
            </w:r>
          </w:p>
        </w:tc>
        <w:tc>
          <w:tcPr>
            <w:tcW w:w="1134" w:type="dxa"/>
            <w:vMerge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02B63" w:rsidRPr="00702B63" w:rsidTr="00702B63">
        <w:trPr>
          <w:trHeight w:val="311"/>
        </w:trPr>
        <w:tc>
          <w:tcPr>
            <w:tcW w:w="1418" w:type="dxa"/>
            <w:vMerge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Открытый</w:t>
            </w:r>
            <w:r w:rsidRPr="00702B63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2B6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конкурс, </w:t>
            </w:r>
            <w:r w:rsidRPr="0063693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 том числе договоры, заключенные согласно п.18 ст.43 Закона «ОГЗ»</w:t>
            </w:r>
          </w:p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02B63" w:rsidRPr="00702B63" w:rsidRDefault="00763D61" w:rsidP="003A2D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</w:tcPr>
          <w:p w:rsidR="00702B63" w:rsidRPr="00702B63" w:rsidRDefault="00763D61" w:rsidP="00763D6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44 834 800,00</w:t>
            </w:r>
          </w:p>
        </w:tc>
        <w:tc>
          <w:tcPr>
            <w:tcW w:w="1134" w:type="dxa"/>
            <w:vMerge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02B63" w:rsidRPr="00702B63" w:rsidTr="00702B63">
        <w:trPr>
          <w:trHeight w:val="412"/>
        </w:trPr>
        <w:tc>
          <w:tcPr>
            <w:tcW w:w="1418" w:type="dxa"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4394" w:type="dxa"/>
          </w:tcPr>
          <w:p w:rsidR="00702B63" w:rsidRPr="00702B63" w:rsidRDefault="00702B63" w:rsidP="003A2D09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02B63" w:rsidRPr="00702B63" w:rsidRDefault="00702B63" w:rsidP="00763D6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2B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63D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</w:tcPr>
          <w:p w:rsidR="00702B63" w:rsidRPr="00702B63" w:rsidRDefault="00763D61" w:rsidP="00763D6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344 444 555,15</w:t>
            </w:r>
          </w:p>
        </w:tc>
        <w:tc>
          <w:tcPr>
            <w:tcW w:w="1134" w:type="dxa"/>
            <w:vMerge/>
          </w:tcPr>
          <w:p w:rsidR="00702B63" w:rsidRPr="00702B63" w:rsidRDefault="00702B63" w:rsidP="003A2D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5F49A5" w:rsidRPr="00817635" w:rsidRDefault="005F49A5" w:rsidP="00702B6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406DD" w:rsidRDefault="005F49A5" w:rsidP="0081763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9D2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Проанализирована процедура государственных закупок, которая проводится в строгом соответствии с требованием ст.6 Закона Республики Казахстан, «О государственных закупках», конкурсной либо аукционной комиссией при выполнении процедур проведения государственных закупок проводится работа по выявлению аффилированности потенциальных поставщиков товаров, работ и услуг. </w:t>
      </w:r>
    </w:p>
    <w:p w:rsidR="005F49A5" w:rsidRPr="00A649D2" w:rsidRDefault="005F49A5" w:rsidP="0081763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9D2">
        <w:rPr>
          <w:rFonts w:ascii="Times New Roman" w:hAnsi="Times New Roman" w:cs="Times New Roman"/>
          <w:sz w:val="28"/>
          <w:szCs w:val="28"/>
        </w:rPr>
        <w:t>За анализируемый период факты аффилированности</w:t>
      </w:r>
      <w:r w:rsidRPr="00A649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не</w:t>
      </w:r>
      <w:r w:rsidRPr="00A649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выявлены.</w:t>
      </w:r>
    </w:p>
    <w:p w:rsidR="000F26F3" w:rsidRDefault="000F26F3" w:rsidP="0081763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9D2" w:rsidRPr="00A649D2" w:rsidRDefault="00A649D2" w:rsidP="00A649D2">
      <w:pPr>
        <w:pStyle w:val="a8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9D2">
        <w:rPr>
          <w:rFonts w:ascii="Times New Roman" w:hAnsi="Times New Roman" w:cs="Times New Roman"/>
          <w:b/>
          <w:bCs/>
          <w:sz w:val="28"/>
          <w:szCs w:val="28"/>
        </w:rPr>
        <w:t>Выявленные коррупционные риски, связанные с заключением договоров с физическими и юридическими лицами</w:t>
      </w:r>
    </w:p>
    <w:p w:rsidR="005F49A5" w:rsidRPr="00A649D2" w:rsidRDefault="005F49A5" w:rsidP="0081763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9D2">
        <w:rPr>
          <w:rFonts w:ascii="Times New Roman" w:hAnsi="Times New Roman" w:cs="Times New Roman"/>
          <w:sz w:val="28"/>
          <w:szCs w:val="28"/>
        </w:rPr>
        <w:t>Процедура</w:t>
      </w:r>
      <w:r w:rsidRPr="00A649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заключения</w:t>
      </w:r>
      <w:r w:rsidRPr="00A649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договоров</w:t>
      </w:r>
      <w:r w:rsidRPr="00A649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с</w:t>
      </w:r>
      <w:r w:rsidRPr="00A649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физическими</w:t>
      </w:r>
      <w:r w:rsidRPr="00A649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и</w:t>
      </w:r>
      <w:r w:rsidRPr="00A649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юридическими</w:t>
      </w:r>
      <w:r w:rsidRPr="00A649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лицами происходит через портал государственной закупки PK. На момент проведения внутреннего</w:t>
      </w:r>
      <w:r w:rsidRPr="00A649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анализа</w:t>
      </w:r>
      <w:r w:rsidRPr="00A649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в</w:t>
      </w:r>
      <w:r w:rsidRPr="00A649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37C92" w:rsidRPr="00A649D2">
        <w:rPr>
          <w:rFonts w:ascii="Times New Roman" w:hAnsi="Times New Roman" w:cs="Times New Roman"/>
          <w:sz w:val="28"/>
          <w:szCs w:val="28"/>
        </w:rPr>
        <w:t>Поликлинике №8</w:t>
      </w:r>
      <w:r w:rsidRPr="00A649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коррупционных</w:t>
      </w:r>
      <w:r w:rsidRPr="00A649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рисков,</w:t>
      </w:r>
      <w:r w:rsidRPr="00A649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связанных</w:t>
      </w:r>
      <w:r w:rsidRPr="00A649D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с</w:t>
      </w:r>
      <w:r w:rsidRPr="00A649D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заключением договоров с</w:t>
      </w:r>
      <w:r w:rsidRPr="00A649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физическими</w:t>
      </w:r>
      <w:r w:rsidRPr="00A649D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649D2">
        <w:rPr>
          <w:rFonts w:ascii="Times New Roman" w:hAnsi="Times New Roman" w:cs="Times New Roman"/>
          <w:sz w:val="28"/>
          <w:szCs w:val="28"/>
        </w:rPr>
        <w:t>и юридическими лицами не выявлено.</w:t>
      </w:r>
    </w:p>
    <w:p w:rsidR="000F26F3" w:rsidRPr="005335C0" w:rsidRDefault="000F26F3" w:rsidP="00817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9A5" w:rsidRPr="00A649D2" w:rsidRDefault="005F49A5" w:rsidP="00A649D2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5C0">
        <w:rPr>
          <w:rFonts w:ascii="Times New Roman" w:hAnsi="Times New Roman" w:cs="Times New Roman"/>
          <w:b/>
          <w:color w:val="000000"/>
          <w:sz w:val="28"/>
          <w:szCs w:val="28"/>
        </w:rPr>
        <w:t>Выявление коррупционных рисков, связанных с реализацией иных вопросов, вытекающих из организационно-управленческой деятельности</w:t>
      </w:r>
    </w:p>
    <w:p w:rsidR="005F49A5" w:rsidRPr="001A3FB0" w:rsidRDefault="00537C92" w:rsidP="0081763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9D2">
        <w:rPr>
          <w:rFonts w:ascii="Times New Roman" w:hAnsi="Times New Roman" w:cs="Times New Roman"/>
          <w:sz w:val="28"/>
          <w:szCs w:val="28"/>
        </w:rPr>
        <w:t xml:space="preserve">За анализируемый период времени </w:t>
      </w:r>
      <w:r w:rsidR="005F49A5" w:rsidRPr="00A649D2">
        <w:rPr>
          <w:rFonts w:ascii="Times New Roman" w:hAnsi="Times New Roman" w:cs="Times New Roman"/>
          <w:sz w:val="28"/>
          <w:szCs w:val="28"/>
        </w:rPr>
        <w:t>202</w:t>
      </w:r>
      <w:r w:rsidR="00B91B67">
        <w:rPr>
          <w:rFonts w:ascii="Times New Roman" w:hAnsi="Times New Roman" w:cs="Times New Roman"/>
          <w:sz w:val="28"/>
          <w:szCs w:val="28"/>
        </w:rPr>
        <w:t>5</w:t>
      </w:r>
      <w:r w:rsidR="005F49A5" w:rsidRPr="00A649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1B67">
        <w:rPr>
          <w:rFonts w:ascii="Times New Roman" w:hAnsi="Times New Roman" w:cs="Times New Roman"/>
          <w:sz w:val="28"/>
          <w:szCs w:val="28"/>
        </w:rPr>
        <w:t xml:space="preserve"> жалоб по ненадлежащему рассмотрению жалоб не поступало.</w:t>
      </w:r>
      <w:r w:rsidR="005F49A5" w:rsidRPr="001A3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A5" w:rsidRPr="001A3FB0" w:rsidRDefault="005F49A5" w:rsidP="0081763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3FB0">
        <w:rPr>
          <w:rFonts w:ascii="Times New Roman" w:hAnsi="Times New Roman" w:cs="Times New Roman"/>
          <w:sz w:val="28"/>
          <w:szCs w:val="28"/>
        </w:rPr>
        <w:t>Также</w:t>
      </w:r>
      <w:r w:rsidR="00AA2F86" w:rsidRPr="001A3FB0">
        <w:rPr>
          <w:rFonts w:ascii="Times New Roman" w:hAnsi="Times New Roman" w:cs="Times New Roman"/>
          <w:sz w:val="28"/>
          <w:szCs w:val="28"/>
        </w:rPr>
        <w:t>,</w:t>
      </w:r>
      <w:r w:rsidR="005F66C7" w:rsidRPr="001A3FB0">
        <w:rPr>
          <w:rFonts w:ascii="Times New Roman" w:hAnsi="Times New Roman" w:cs="Times New Roman"/>
          <w:sz w:val="28"/>
          <w:szCs w:val="28"/>
        </w:rPr>
        <w:t xml:space="preserve"> в </w:t>
      </w:r>
      <w:r w:rsidR="00AA2F86" w:rsidRPr="001A3FB0">
        <w:rPr>
          <w:rFonts w:ascii="Times New Roman" w:hAnsi="Times New Roman" w:cs="Times New Roman"/>
          <w:sz w:val="28"/>
          <w:szCs w:val="28"/>
        </w:rPr>
        <w:t>Поликлинике №8</w:t>
      </w:r>
      <w:r w:rsidR="005F66C7" w:rsidRPr="001A3FB0">
        <w:rPr>
          <w:rFonts w:ascii="Times New Roman" w:hAnsi="Times New Roman" w:cs="Times New Roman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 xml:space="preserve">установлен ящик для жалоб и предложений физических и юридических лиц. </w:t>
      </w:r>
    </w:p>
    <w:p w:rsidR="009C05B3" w:rsidRPr="001A3FB0" w:rsidRDefault="005F49A5" w:rsidP="009C05B3">
      <w:pPr>
        <w:pStyle w:val="a8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FB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утвержденного плана мероприятия по противодействию коррупции проведено занятие</w:t>
      </w:r>
      <w:r w:rsidR="009C05B3" w:rsidRPr="001A3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C05B3" w:rsidRPr="001A3F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 соблюдению сотрудниками Закона РК «О противодействии коррупции». Разъяснение норм Этического кодекса государственных служащих РК (правил служебной этики государственных служащих). </w:t>
      </w:r>
    </w:p>
    <w:p w:rsidR="005F4D01" w:rsidRPr="001A3FB0" w:rsidRDefault="005F4D01" w:rsidP="00817635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9A5" w:rsidRPr="001A3FB0" w:rsidRDefault="005F49A5" w:rsidP="00817635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B0">
        <w:rPr>
          <w:rFonts w:ascii="Times New Roman" w:hAnsi="Times New Roman" w:cs="Times New Roman"/>
          <w:b/>
          <w:sz w:val="28"/>
          <w:szCs w:val="28"/>
        </w:rPr>
        <w:t xml:space="preserve">Рекомендуется для недопущения коррупционных рисков на постоянной основе вести работу по пропаганде профилактики коррупционных </w:t>
      </w:r>
      <w:r w:rsidRPr="001A3FB0">
        <w:rPr>
          <w:rFonts w:ascii="Times New Roman" w:hAnsi="Times New Roman" w:cs="Times New Roman"/>
          <w:b/>
          <w:spacing w:val="-2"/>
          <w:sz w:val="28"/>
          <w:szCs w:val="28"/>
        </w:rPr>
        <w:t>правонарушений:</w:t>
      </w:r>
    </w:p>
    <w:p w:rsidR="005F49A5" w:rsidRPr="001A3FB0" w:rsidRDefault="005F49A5" w:rsidP="0081763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3FB0">
        <w:rPr>
          <w:rFonts w:ascii="Times New Roman" w:hAnsi="Times New Roman" w:cs="Times New Roman"/>
          <w:sz w:val="28"/>
          <w:szCs w:val="28"/>
        </w:rPr>
        <w:t>Осуществлять постоянный внутренний контроль и аудит за деятельностью, относящейся к зонам повышенного коррупционного риска, конфликта интересов.</w:t>
      </w:r>
    </w:p>
    <w:p w:rsidR="005F49A5" w:rsidRPr="001A3FB0" w:rsidRDefault="005F49A5" w:rsidP="0081763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3FB0">
        <w:rPr>
          <w:rFonts w:ascii="Times New Roman" w:hAnsi="Times New Roman" w:cs="Times New Roman"/>
          <w:sz w:val="28"/>
          <w:szCs w:val="28"/>
        </w:rPr>
        <w:t>Формировать в коллективе культуру честного труда, антикоррупционную культуру, «нулевую»</w:t>
      </w:r>
      <w:r w:rsidRPr="001A3FB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нетерпимость к коррупции.</w:t>
      </w:r>
    </w:p>
    <w:p w:rsidR="005F49A5" w:rsidRPr="001A3FB0" w:rsidRDefault="005F49A5" w:rsidP="00817635">
      <w:pPr>
        <w:pStyle w:val="a8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A3FB0">
        <w:rPr>
          <w:rFonts w:ascii="Times New Roman" w:hAnsi="Times New Roman" w:cs="Times New Roman"/>
          <w:sz w:val="28"/>
          <w:szCs w:val="28"/>
        </w:rPr>
        <w:t>Проводить семинары, совещания, посвященные формированию в обществе нетерпимости</w:t>
      </w:r>
      <w:r w:rsidRPr="001A3FB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к коррупционному поведению; занятия с работниками администрации</w:t>
      </w:r>
      <w:r w:rsidRPr="001A3FB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с</w:t>
      </w:r>
      <w:r w:rsidRPr="001A3FB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тематикой</w:t>
      </w:r>
      <w:r w:rsidRPr="001A3FB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об</w:t>
      </w:r>
      <w:r w:rsidRPr="001A3FB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1A3FB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граждан</w:t>
      </w:r>
      <w:r w:rsidRPr="001A3FB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и</w:t>
      </w:r>
      <w:r w:rsidRPr="001A3FB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должностных</w:t>
      </w:r>
      <w:r w:rsidRPr="001A3FB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лиц</w:t>
      </w:r>
      <w:r w:rsidRPr="001A3FB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при наступлении случаев, отнесенных к</w:t>
      </w:r>
      <w:r w:rsidRPr="001A3FB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>категории правонарушении,</w:t>
      </w:r>
      <w:r w:rsidRPr="001A3FB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sz w:val="28"/>
          <w:szCs w:val="28"/>
        </w:rPr>
        <w:t xml:space="preserve">относящихся к </w:t>
      </w:r>
      <w:r w:rsidRPr="001A3FB0">
        <w:rPr>
          <w:rFonts w:ascii="Times New Roman" w:hAnsi="Times New Roman" w:cs="Times New Roman"/>
          <w:spacing w:val="-2"/>
          <w:sz w:val="28"/>
          <w:szCs w:val="28"/>
        </w:rPr>
        <w:t>коррупционным.</w:t>
      </w:r>
    </w:p>
    <w:p w:rsidR="005F49A5" w:rsidRPr="001A3FB0" w:rsidRDefault="005F49A5" w:rsidP="0081763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3FB0">
        <w:rPr>
          <w:rFonts w:ascii="Times New Roman" w:hAnsi="Times New Roman" w:cs="Times New Roman"/>
          <w:spacing w:val="-2"/>
          <w:sz w:val="28"/>
          <w:szCs w:val="28"/>
        </w:rPr>
        <w:t xml:space="preserve">Согласно требованиям, итоги внутреннего анализа коррупционных рисков будут размещены на Интернет-ресурсе. </w:t>
      </w:r>
    </w:p>
    <w:p w:rsidR="005F49A5" w:rsidRPr="001A3FB0" w:rsidRDefault="005F49A5" w:rsidP="008176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742FE" w:rsidRPr="001A3FB0" w:rsidRDefault="009742FE" w:rsidP="008176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F66C7" w:rsidRPr="001A3FB0" w:rsidRDefault="005F66C7" w:rsidP="00817635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B0"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группы: </w:t>
      </w:r>
      <w:r w:rsidRPr="001A3FB0">
        <w:rPr>
          <w:rFonts w:ascii="Times New Roman" w:hAnsi="Times New Roman" w:cs="Times New Roman"/>
          <w:b/>
          <w:sz w:val="28"/>
          <w:szCs w:val="28"/>
        </w:rPr>
        <w:tab/>
      </w:r>
      <w:r w:rsidRPr="001A3FB0">
        <w:rPr>
          <w:rFonts w:ascii="Times New Roman" w:hAnsi="Times New Roman" w:cs="Times New Roman"/>
          <w:b/>
          <w:sz w:val="28"/>
          <w:szCs w:val="28"/>
        </w:rPr>
        <w:tab/>
      </w:r>
      <w:r w:rsidRPr="001A3FB0">
        <w:rPr>
          <w:rFonts w:ascii="Times New Roman" w:hAnsi="Times New Roman" w:cs="Times New Roman"/>
          <w:b/>
          <w:sz w:val="28"/>
          <w:szCs w:val="28"/>
        </w:rPr>
        <w:tab/>
      </w:r>
      <w:r w:rsidRPr="001A3FB0">
        <w:rPr>
          <w:rFonts w:ascii="Times New Roman" w:hAnsi="Times New Roman" w:cs="Times New Roman"/>
          <w:b/>
          <w:sz w:val="28"/>
          <w:szCs w:val="28"/>
        </w:rPr>
        <w:tab/>
      </w:r>
    </w:p>
    <w:p w:rsidR="00A0298C" w:rsidRPr="001A3FB0" w:rsidRDefault="00D47151" w:rsidP="00817635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B0">
        <w:rPr>
          <w:rFonts w:ascii="Times New Roman" w:hAnsi="Times New Roman" w:cs="Times New Roman"/>
          <w:b/>
          <w:sz w:val="28"/>
          <w:szCs w:val="28"/>
        </w:rPr>
        <w:t>З</w:t>
      </w:r>
      <w:r w:rsidR="00A0298C" w:rsidRPr="001A3FB0">
        <w:rPr>
          <w:rFonts w:ascii="Times New Roman" w:hAnsi="Times New Roman" w:cs="Times New Roman"/>
          <w:b/>
          <w:sz w:val="28"/>
          <w:szCs w:val="28"/>
        </w:rPr>
        <w:t xml:space="preserve">аместитель директора </w:t>
      </w:r>
      <w:r w:rsidRPr="001A3F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6A5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FB0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A0298C" w:rsidRPr="001A3FB0">
        <w:rPr>
          <w:rFonts w:ascii="Times New Roman" w:hAnsi="Times New Roman" w:cs="Times New Roman"/>
          <w:b/>
          <w:sz w:val="28"/>
          <w:szCs w:val="28"/>
        </w:rPr>
        <w:t>Байчулакова</w:t>
      </w:r>
      <w:proofErr w:type="spellEnd"/>
      <w:r w:rsidR="00A0298C" w:rsidRPr="001A3F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98C" w:rsidRPr="001A3FB0" w:rsidRDefault="00A0298C" w:rsidP="00817635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51" w:rsidRPr="001A3FB0" w:rsidRDefault="00D47151" w:rsidP="00817635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7A8" w:rsidRPr="001A3FB0" w:rsidRDefault="006F643A" w:rsidP="00817635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B0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D61596" w:rsidRPr="001A3FB0" w:rsidRDefault="00D61596" w:rsidP="005E39EC">
      <w:pPr>
        <w:pStyle w:val="af5"/>
        <w:tabs>
          <w:tab w:val="left" w:pos="793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B0">
        <w:rPr>
          <w:rFonts w:ascii="Times New Roman" w:hAnsi="Times New Roman" w:cs="Times New Roman"/>
          <w:b/>
          <w:sz w:val="28"/>
          <w:szCs w:val="28"/>
        </w:rPr>
        <w:t>Г</w:t>
      </w:r>
      <w:r w:rsidR="00A0298C" w:rsidRPr="001A3FB0">
        <w:rPr>
          <w:rFonts w:ascii="Times New Roman" w:hAnsi="Times New Roman" w:cs="Times New Roman"/>
          <w:b/>
          <w:sz w:val="28"/>
          <w:szCs w:val="28"/>
        </w:rPr>
        <w:t xml:space="preserve">лавный бухгалтер </w:t>
      </w:r>
      <w:r w:rsidR="00D47151" w:rsidRPr="001A3F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6A53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7151" w:rsidRPr="001A3FB0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="00A0298C" w:rsidRPr="001A3FB0">
        <w:rPr>
          <w:rFonts w:ascii="Times New Roman" w:hAnsi="Times New Roman" w:cs="Times New Roman"/>
          <w:b/>
          <w:sz w:val="28"/>
          <w:szCs w:val="28"/>
        </w:rPr>
        <w:t>Нуржигитов</w:t>
      </w:r>
      <w:proofErr w:type="spellEnd"/>
      <w:r w:rsidR="00A0298C" w:rsidRPr="001A3F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596" w:rsidRPr="001A3FB0" w:rsidRDefault="00D61596" w:rsidP="00A0298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51" w:rsidRPr="001A3FB0" w:rsidRDefault="00D47151" w:rsidP="00A0298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596" w:rsidRPr="001A3FB0" w:rsidRDefault="00D47151" w:rsidP="00A0298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B0">
        <w:rPr>
          <w:rFonts w:ascii="Times New Roman" w:hAnsi="Times New Roman" w:cs="Times New Roman"/>
          <w:b/>
          <w:sz w:val="28"/>
          <w:szCs w:val="28"/>
        </w:rPr>
        <w:t>Р</w:t>
      </w:r>
      <w:r w:rsidR="00A0298C" w:rsidRPr="001A3FB0">
        <w:rPr>
          <w:rFonts w:ascii="Times New Roman" w:hAnsi="Times New Roman" w:cs="Times New Roman"/>
          <w:b/>
          <w:sz w:val="28"/>
          <w:szCs w:val="28"/>
        </w:rPr>
        <w:t xml:space="preserve">уководитель службы </w:t>
      </w:r>
    </w:p>
    <w:p w:rsidR="00D61596" w:rsidRPr="001A3FB0" w:rsidRDefault="00A0298C" w:rsidP="005E39EC">
      <w:pPr>
        <w:pStyle w:val="af5"/>
        <w:tabs>
          <w:tab w:val="left" w:pos="793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B0">
        <w:rPr>
          <w:rFonts w:ascii="Times New Roman" w:hAnsi="Times New Roman" w:cs="Times New Roman"/>
          <w:b/>
          <w:sz w:val="28"/>
          <w:szCs w:val="28"/>
        </w:rPr>
        <w:t xml:space="preserve">управления персоналом </w:t>
      </w:r>
      <w:r w:rsidR="00D47151" w:rsidRPr="001A3F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 </w:t>
      </w:r>
      <w:proofErr w:type="spellStart"/>
      <w:r w:rsidRPr="001A3FB0">
        <w:rPr>
          <w:rFonts w:ascii="Times New Roman" w:hAnsi="Times New Roman" w:cs="Times New Roman"/>
          <w:b/>
          <w:sz w:val="28"/>
          <w:szCs w:val="28"/>
        </w:rPr>
        <w:t>Тайшанова</w:t>
      </w:r>
      <w:proofErr w:type="spellEnd"/>
    </w:p>
    <w:p w:rsidR="00D61596" w:rsidRPr="001A3FB0" w:rsidRDefault="00D61596" w:rsidP="00A0298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51" w:rsidRPr="001A3FB0" w:rsidRDefault="00D47151" w:rsidP="00A0298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596" w:rsidRPr="001A3FB0" w:rsidRDefault="00D47151" w:rsidP="005E39EC">
      <w:pPr>
        <w:pStyle w:val="af5"/>
        <w:tabs>
          <w:tab w:val="left" w:pos="793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B0">
        <w:rPr>
          <w:rFonts w:ascii="Times New Roman" w:hAnsi="Times New Roman" w:cs="Times New Roman"/>
          <w:b/>
          <w:sz w:val="28"/>
          <w:szCs w:val="28"/>
        </w:rPr>
        <w:t>Ю</w:t>
      </w:r>
      <w:r w:rsidR="00A0298C" w:rsidRPr="001A3FB0">
        <w:rPr>
          <w:rFonts w:ascii="Times New Roman" w:hAnsi="Times New Roman" w:cs="Times New Roman"/>
          <w:b/>
          <w:sz w:val="28"/>
          <w:szCs w:val="28"/>
        </w:rPr>
        <w:t xml:space="preserve">рист </w:t>
      </w:r>
      <w:r w:rsidRPr="001A3F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Р. </w:t>
      </w:r>
      <w:proofErr w:type="spellStart"/>
      <w:r w:rsidR="00A0298C" w:rsidRPr="001A3FB0">
        <w:rPr>
          <w:rFonts w:ascii="Times New Roman" w:hAnsi="Times New Roman" w:cs="Times New Roman"/>
          <w:b/>
          <w:sz w:val="28"/>
          <w:szCs w:val="28"/>
        </w:rPr>
        <w:t>Мусакова</w:t>
      </w:r>
      <w:proofErr w:type="spellEnd"/>
    </w:p>
    <w:p w:rsidR="00D61596" w:rsidRPr="001A3FB0" w:rsidRDefault="00D61596" w:rsidP="00A0298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51" w:rsidRPr="001A3FB0" w:rsidRDefault="00D47151" w:rsidP="00A0298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98C" w:rsidRPr="001A3FB0" w:rsidRDefault="00D47151" w:rsidP="00A0298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B0">
        <w:rPr>
          <w:rFonts w:ascii="Times New Roman" w:hAnsi="Times New Roman" w:cs="Times New Roman"/>
          <w:b/>
          <w:sz w:val="28"/>
          <w:szCs w:val="28"/>
        </w:rPr>
        <w:t>З</w:t>
      </w:r>
      <w:r w:rsidR="00A0298C" w:rsidRPr="001A3FB0">
        <w:rPr>
          <w:rFonts w:ascii="Times New Roman" w:hAnsi="Times New Roman" w:cs="Times New Roman"/>
          <w:b/>
          <w:sz w:val="28"/>
          <w:szCs w:val="28"/>
        </w:rPr>
        <w:t xml:space="preserve">аведующий хозяйством </w:t>
      </w:r>
      <w:r w:rsidRPr="001A3F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А. </w:t>
      </w:r>
      <w:r w:rsidR="00A0298C" w:rsidRPr="001A3FB0">
        <w:rPr>
          <w:rFonts w:ascii="Times New Roman" w:hAnsi="Times New Roman" w:cs="Times New Roman"/>
          <w:b/>
          <w:sz w:val="28"/>
          <w:szCs w:val="28"/>
          <w:lang w:val="kk-KZ"/>
        </w:rPr>
        <w:t>Әшекейұлы</w:t>
      </w:r>
    </w:p>
    <w:p w:rsidR="005F66C7" w:rsidRPr="001A3FB0" w:rsidRDefault="005F66C7" w:rsidP="00817635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6"/>
    </w:p>
    <w:sectPr w:rsidR="005F66C7" w:rsidRPr="001A3FB0" w:rsidSect="000B1DAF">
      <w:headerReference w:type="even" r:id="rId8"/>
      <w:headerReference w:type="default" r:id="rId9"/>
      <w:pgSz w:w="11906" w:h="16838"/>
      <w:pgMar w:top="816" w:right="851" w:bottom="774" w:left="1418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70" w:rsidRDefault="00221A70" w:rsidP="00251F5E">
      <w:pPr>
        <w:spacing w:after="0" w:line="240" w:lineRule="auto"/>
      </w:pPr>
      <w:r>
        <w:separator/>
      </w:r>
    </w:p>
  </w:endnote>
  <w:endnote w:type="continuationSeparator" w:id="0">
    <w:p w:rsidR="00221A70" w:rsidRDefault="00221A70" w:rsidP="0025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70" w:rsidRDefault="00221A70" w:rsidP="00251F5E">
      <w:pPr>
        <w:spacing w:after="0" w:line="240" w:lineRule="auto"/>
      </w:pPr>
      <w:r>
        <w:separator/>
      </w:r>
    </w:p>
  </w:footnote>
  <w:footnote w:type="continuationSeparator" w:id="0">
    <w:p w:rsidR="00221A70" w:rsidRDefault="00221A70" w:rsidP="0025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a"/>
      </w:rPr>
      <w:id w:val="1221795182"/>
      <w:docPartObj>
        <w:docPartGallery w:val="Page Numbers (Top of Page)"/>
        <w:docPartUnique/>
      </w:docPartObj>
    </w:sdtPr>
    <w:sdtEndPr>
      <w:rPr>
        <w:rStyle w:val="afa"/>
      </w:rPr>
    </w:sdtEndPr>
    <w:sdtContent>
      <w:p w:rsidR="003567B8" w:rsidRDefault="003567B8" w:rsidP="00E76B01">
        <w:pPr>
          <w:pStyle w:val="af0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:rsidR="003567B8" w:rsidRDefault="003567B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B8" w:rsidRDefault="003567B8" w:rsidP="00E76B01">
    <w:pPr>
      <w:pStyle w:val="af0"/>
      <w:framePr w:wrap="none" w:vAnchor="text" w:hAnchor="margin" w:xAlign="center" w:y="1"/>
      <w:rPr>
        <w:rStyle w:val="afa"/>
      </w:rPr>
    </w:pPr>
  </w:p>
  <w:p w:rsidR="003567B8" w:rsidRDefault="003567B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C7A6A"/>
    <w:multiLevelType w:val="hybridMultilevel"/>
    <w:tmpl w:val="07686FB0"/>
    <w:lvl w:ilvl="0" w:tplc="33A49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5B53EB"/>
    <w:multiLevelType w:val="hybridMultilevel"/>
    <w:tmpl w:val="B13E3E44"/>
    <w:lvl w:ilvl="0" w:tplc="663467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092D3E"/>
    <w:multiLevelType w:val="hybridMultilevel"/>
    <w:tmpl w:val="467EDD26"/>
    <w:lvl w:ilvl="0" w:tplc="4FFABB34">
      <w:start w:val="1"/>
      <w:numFmt w:val="decimal"/>
      <w:lvlText w:val="%1)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7021E"/>
    <w:multiLevelType w:val="hybridMultilevel"/>
    <w:tmpl w:val="754E9554"/>
    <w:lvl w:ilvl="0" w:tplc="6AC6A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A8"/>
    <w:rsid w:val="000125E5"/>
    <w:rsid w:val="0001300B"/>
    <w:rsid w:val="00023AC0"/>
    <w:rsid w:val="000278E3"/>
    <w:rsid w:val="00036486"/>
    <w:rsid w:val="00040A7B"/>
    <w:rsid w:val="00057AB1"/>
    <w:rsid w:val="000734AB"/>
    <w:rsid w:val="00076BED"/>
    <w:rsid w:val="00076DFD"/>
    <w:rsid w:val="0008406E"/>
    <w:rsid w:val="000B0601"/>
    <w:rsid w:val="000B066E"/>
    <w:rsid w:val="000B0F02"/>
    <w:rsid w:val="000B1DAF"/>
    <w:rsid w:val="000B210D"/>
    <w:rsid w:val="000F26F3"/>
    <w:rsid w:val="000F45BA"/>
    <w:rsid w:val="00104BC5"/>
    <w:rsid w:val="00107D1A"/>
    <w:rsid w:val="001163C5"/>
    <w:rsid w:val="00120FDA"/>
    <w:rsid w:val="00135977"/>
    <w:rsid w:val="00157B54"/>
    <w:rsid w:val="00185A33"/>
    <w:rsid w:val="00186285"/>
    <w:rsid w:val="00196234"/>
    <w:rsid w:val="001A3FB0"/>
    <w:rsid w:val="001A529D"/>
    <w:rsid w:val="001B02D4"/>
    <w:rsid w:val="001C2278"/>
    <w:rsid w:val="001C6F89"/>
    <w:rsid w:val="001E0AF3"/>
    <w:rsid w:val="001E4A4B"/>
    <w:rsid w:val="001F5C2C"/>
    <w:rsid w:val="001F7D0C"/>
    <w:rsid w:val="002079F6"/>
    <w:rsid w:val="00221A70"/>
    <w:rsid w:val="00227964"/>
    <w:rsid w:val="00235C2D"/>
    <w:rsid w:val="00244ED7"/>
    <w:rsid w:val="00251F5E"/>
    <w:rsid w:val="00283EC2"/>
    <w:rsid w:val="00297212"/>
    <w:rsid w:val="002A1FD4"/>
    <w:rsid w:val="002C5D77"/>
    <w:rsid w:val="002D3BF5"/>
    <w:rsid w:val="002D7267"/>
    <w:rsid w:val="002D7CFF"/>
    <w:rsid w:val="002D7EC6"/>
    <w:rsid w:val="002E76BA"/>
    <w:rsid w:val="00307218"/>
    <w:rsid w:val="00334A5A"/>
    <w:rsid w:val="003567B8"/>
    <w:rsid w:val="00363026"/>
    <w:rsid w:val="00372241"/>
    <w:rsid w:val="0037337D"/>
    <w:rsid w:val="00373949"/>
    <w:rsid w:val="003979C5"/>
    <w:rsid w:val="003C70E5"/>
    <w:rsid w:val="003D0E23"/>
    <w:rsid w:val="003E61B4"/>
    <w:rsid w:val="00423E32"/>
    <w:rsid w:val="00434F37"/>
    <w:rsid w:val="004620D2"/>
    <w:rsid w:val="00472339"/>
    <w:rsid w:val="004A1C91"/>
    <w:rsid w:val="004E6E54"/>
    <w:rsid w:val="00512153"/>
    <w:rsid w:val="0051355E"/>
    <w:rsid w:val="005208A8"/>
    <w:rsid w:val="005335C0"/>
    <w:rsid w:val="00536C13"/>
    <w:rsid w:val="00537C92"/>
    <w:rsid w:val="00540304"/>
    <w:rsid w:val="005428AE"/>
    <w:rsid w:val="00546859"/>
    <w:rsid w:val="005564B7"/>
    <w:rsid w:val="005578B3"/>
    <w:rsid w:val="00567DB8"/>
    <w:rsid w:val="005730C6"/>
    <w:rsid w:val="00582424"/>
    <w:rsid w:val="00585DA1"/>
    <w:rsid w:val="005942C5"/>
    <w:rsid w:val="005A1395"/>
    <w:rsid w:val="005B2200"/>
    <w:rsid w:val="005C5418"/>
    <w:rsid w:val="005D5791"/>
    <w:rsid w:val="005E39EC"/>
    <w:rsid w:val="005F49A5"/>
    <w:rsid w:val="005F4D01"/>
    <w:rsid w:val="005F66C7"/>
    <w:rsid w:val="0060257C"/>
    <w:rsid w:val="006044F8"/>
    <w:rsid w:val="006107EF"/>
    <w:rsid w:val="006178DC"/>
    <w:rsid w:val="00635243"/>
    <w:rsid w:val="00636933"/>
    <w:rsid w:val="006406DD"/>
    <w:rsid w:val="00683BAF"/>
    <w:rsid w:val="006867B7"/>
    <w:rsid w:val="0068715B"/>
    <w:rsid w:val="00692A98"/>
    <w:rsid w:val="006A53A2"/>
    <w:rsid w:val="006A7238"/>
    <w:rsid w:val="006B6389"/>
    <w:rsid w:val="006C06CA"/>
    <w:rsid w:val="006C5F7D"/>
    <w:rsid w:val="006E0DD5"/>
    <w:rsid w:val="006F643A"/>
    <w:rsid w:val="007011D1"/>
    <w:rsid w:val="00702B63"/>
    <w:rsid w:val="00735F5A"/>
    <w:rsid w:val="00753F15"/>
    <w:rsid w:val="00761E53"/>
    <w:rsid w:val="00763D61"/>
    <w:rsid w:val="0078551A"/>
    <w:rsid w:val="00795B19"/>
    <w:rsid w:val="007A13F6"/>
    <w:rsid w:val="007A23F8"/>
    <w:rsid w:val="007B1A40"/>
    <w:rsid w:val="007D1A1E"/>
    <w:rsid w:val="007E0C7F"/>
    <w:rsid w:val="007F7A14"/>
    <w:rsid w:val="0080242A"/>
    <w:rsid w:val="00817635"/>
    <w:rsid w:val="00847112"/>
    <w:rsid w:val="00852A25"/>
    <w:rsid w:val="00892CCC"/>
    <w:rsid w:val="008B1671"/>
    <w:rsid w:val="008B3A0A"/>
    <w:rsid w:val="008B3F04"/>
    <w:rsid w:val="008C063F"/>
    <w:rsid w:val="008C24DF"/>
    <w:rsid w:val="008C7537"/>
    <w:rsid w:val="008D1283"/>
    <w:rsid w:val="008D2875"/>
    <w:rsid w:val="008E1672"/>
    <w:rsid w:val="00902294"/>
    <w:rsid w:val="00926514"/>
    <w:rsid w:val="009355A7"/>
    <w:rsid w:val="00936CD2"/>
    <w:rsid w:val="00952D5C"/>
    <w:rsid w:val="00955587"/>
    <w:rsid w:val="00957F4F"/>
    <w:rsid w:val="009742FE"/>
    <w:rsid w:val="00990A4F"/>
    <w:rsid w:val="009A19D5"/>
    <w:rsid w:val="009A3A2C"/>
    <w:rsid w:val="009C05B3"/>
    <w:rsid w:val="009C6FDB"/>
    <w:rsid w:val="009F0EF1"/>
    <w:rsid w:val="00A0298C"/>
    <w:rsid w:val="00A065AB"/>
    <w:rsid w:val="00A243B9"/>
    <w:rsid w:val="00A431AF"/>
    <w:rsid w:val="00A649D2"/>
    <w:rsid w:val="00A77494"/>
    <w:rsid w:val="00A937A8"/>
    <w:rsid w:val="00A93C10"/>
    <w:rsid w:val="00AA0238"/>
    <w:rsid w:val="00AA230A"/>
    <w:rsid w:val="00AA2F86"/>
    <w:rsid w:val="00B144CC"/>
    <w:rsid w:val="00B16F32"/>
    <w:rsid w:val="00B35D1E"/>
    <w:rsid w:val="00B67BC1"/>
    <w:rsid w:val="00B84172"/>
    <w:rsid w:val="00B8756E"/>
    <w:rsid w:val="00B91B67"/>
    <w:rsid w:val="00BA583D"/>
    <w:rsid w:val="00BB300A"/>
    <w:rsid w:val="00BB43FD"/>
    <w:rsid w:val="00BC12E8"/>
    <w:rsid w:val="00BC6EFB"/>
    <w:rsid w:val="00BD55BF"/>
    <w:rsid w:val="00BE2E5B"/>
    <w:rsid w:val="00BF13B5"/>
    <w:rsid w:val="00BF4A73"/>
    <w:rsid w:val="00C06126"/>
    <w:rsid w:val="00C116AC"/>
    <w:rsid w:val="00C16989"/>
    <w:rsid w:val="00C2431F"/>
    <w:rsid w:val="00C308AB"/>
    <w:rsid w:val="00C30D9D"/>
    <w:rsid w:val="00C41673"/>
    <w:rsid w:val="00C57462"/>
    <w:rsid w:val="00C71FBE"/>
    <w:rsid w:val="00C73010"/>
    <w:rsid w:val="00C8423E"/>
    <w:rsid w:val="00C97327"/>
    <w:rsid w:val="00CB04F5"/>
    <w:rsid w:val="00CC0BF8"/>
    <w:rsid w:val="00CC7803"/>
    <w:rsid w:val="00CD6B8C"/>
    <w:rsid w:val="00CE4EA6"/>
    <w:rsid w:val="00CF4C30"/>
    <w:rsid w:val="00D15D4B"/>
    <w:rsid w:val="00D47151"/>
    <w:rsid w:val="00D519A0"/>
    <w:rsid w:val="00D54C1F"/>
    <w:rsid w:val="00D61596"/>
    <w:rsid w:val="00D668C7"/>
    <w:rsid w:val="00D67F72"/>
    <w:rsid w:val="00D7781F"/>
    <w:rsid w:val="00D96CE7"/>
    <w:rsid w:val="00DB6835"/>
    <w:rsid w:val="00DB771D"/>
    <w:rsid w:val="00DC26CD"/>
    <w:rsid w:val="00DC2ED9"/>
    <w:rsid w:val="00E12B17"/>
    <w:rsid w:val="00E15103"/>
    <w:rsid w:val="00E2315D"/>
    <w:rsid w:val="00E23A39"/>
    <w:rsid w:val="00E34425"/>
    <w:rsid w:val="00E54B3D"/>
    <w:rsid w:val="00E7422B"/>
    <w:rsid w:val="00E9253F"/>
    <w:rsid w:val="00E965D3"/>
    <w:rsid w:val="00EA609D"/>
    <w:rsid w:val="00EE307F"/>
    <w:rsid w:val="00EE7C89"/>
    <w:rsid w:val="00EF0055"/>
    <w:rsid w:val="00F40975"/>
    <w:rsid w:val="00F44BF4"/>
    <w:rsid w:val="00F457C7"/>
    <w:rsid w:val="00F50FA0"/>
    <w:rsid w:val="00F67E51"/>
    <w:rsid w:val="00F763C8"/>
    <w:rsid w:val="00F85E63"/>
    <w:rsid w:val="00F9644E"/>
    <w:rsid w:val="00FA4514"/>
    <w:rsid w:val="00FB1C15"/>
    <w:rsid w:val="00FB6ED8"/>
    <w:rsid w:val="00FC7291"/>
    <w:rsid w:val="00FE6B75"/>
    <w:rsid w:val="00FE70E6"/>
    <w:rsid w:val="00FF243B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A0AA-8C2A-B94E-9E45-599036A8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D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650E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546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670F2D"/>
  </w:style>
  <w:style w:type="character" w:customStyle="1" w:styleId="s0">
    <w:name w:val="s0"/>
    <w:basedOn w:val="a0"/>
    <w:qFormat/>
    <w:rsid w:val="007110FF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qFormat/>
    <w:rsid w:val="00C650E8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97E0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5467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E546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80767A"/>
    <w:rPr>
      <w:i/>
      <w:iCs/>
    </w:rPr>
  </w:style>
  <w:style w:type="character" w:customStyle="1" w:styleId="a7">
    <w:name w:val="Без интервала Знак"/>
    <w:link w:val="a8"/>
    <w:uiPriority w:val="1"/>
    <w:qFormat/>
    <w:locked/>
    <w:rsid w:val="005514F4"/>
    <w:rPr>
      <w:rFonts w:eastAsiaTheme="minorHAnsi"/>
      <w:lang w:eastAsia="en-US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655C9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4">
    <w:name w:val="Основной текст (4)_"/>
    <w:link w:val="40"/>
    <w:uiPriority w:val="99"/>
    <w:qFormat/>
    <w:locked/>
    <w:rsid w:val="00803F8B"/>
    <w:rPr>
      <w:rFonts w:ascii="Times New Roman" w:hAnsi="Times New Roman"/>
      <w:i/>
      <w:sz w:val="25"/>
      <w:shd w:val="clear" w:color="auto" w:fill="FFFFFF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0649AA"/>
    <w:rPr>
      <w:rFonts w:ascii="Calibri" w:eastAsia="Calibri" w:hAnsi="Calibri" w:cs="Times New Roman"/>
      <w:lang w:eastAsia="en-US"/>
    </w:rPr>
  </w:style>
  <w:style w:type="character" w:customStyle="1" w:styleId="ad">
    <w:name w:val="Обычный (веб) Знак"/>
    <w:link w:val="ae"/>
    <w:uiPriority w:val="99"/>
    <w:qFormat/>
    <w:locked/>
    <w:rsid w:val="00262815"/>
    <w:rPr>
      <w:rFonts w:ascii="Times New Roman" w:eastAsia="Calibri" w:hAnsi="Times New Roman" w:cs="Times New Roman"/>
      <w:sz w:val="24"/>
      <w:szCs w:val="20"/>
    </w:rPr>
  </w:style>
  <w:style w:type="character" w:customStyle="1" w:styleId="s192">
    <w:name w:val="s192"/>
    <w:basedOn w:val="a0"/>
    <w:qFormat/>
    <w:rsid w:val="00580AFF"/>
  </w:style>
  <w:style w:type="character" w:customStyle="1" w:styleId="s2">
    <w:name w:val="s2"/>
    <w:basedOn w:val="a0"/>
    <w:qFormat/>
    <w:rsid w:val="00580AFF"/>
  </w:style>
  <w:style w:type="character" w:customStyle="1" w:styleId="currentdocdiv">
    <w:name w:val="currentdocdiv"/>
    <w:basedOn w:val="a0"/>
    <w:qFormat/>
    <w:rsid w:val="00D35554"/>
  </w:style>
  <w:style w:type="character" w:customStyle="1" w:styleId="af">
    <w:name w:val="Верхний колонтитул Знак"/>
    <w:basedOn w:val="a0"/>
    <w:link w:val="af0"/>
    <w:uiPriority w:val="99"/>
    <w:qFormat/>
    <w:rsid w:val="005752FD"/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styleId="af5">
    <w:name w:val="List Paragraph"/>
    <w:basedOn w:val="a"/>
    <w:uiPriority w:val="34"/>
    <w:qFormat/>
    <w:rsid w:val="00EA754D"/>
    <w:pPr>
      <w:ind w:left="720"/>
      <w:contextualSpacing/>
    </w:pPr>
  </w:style>
  <w:style w:type="paragraph" w:customStyle="1" w:styleId="Default">
    <w:name w:val="Default"/>
    <w:qFormat/>
    <w:rsid w:val="00641400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 Spacing"/>
    <w:link w:val="a7"/>
    <w:uiPriority w:val="1"/>
    <w:qFormat/>
    <w:rsid w:val="00C650E8"/>
    <w:rPr>
      <w:rFonts w:ascii="Calibri" w:eastAsiaTheme="minorHAnsi" w:hAnsi="Calibri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197E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qFormat/>
    <w:rsid w:val="008076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footnote text"/>
    <w:basedOn w:val="a"/>
    <w:link w:val="a9"/>
    <w:uiPriority w:val="99"/>
    <w:semiHidden/>
    <w:unhideWhenUsed/>
    <w:rsid w:val="00655C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uiPriority w:val="99"/>
    <w:qFormat/>
    <w:rsid w:val="00803F8B"/>
    <w:pPr>
      <w:widowControl w:val="0"/>
      <w:shd w:val="clear" w:color="auto" w:fill="FFFFFF"/>
      <w:spacing w:after="0" w:line="302" w:lineRule="exact"/>
      <w:ind w:left="-284" w:firstLine="710"/>
      <w:jc w:val="both"/>
    </w:pPr>
    <w:rPr>
      <w:rFonts w:ascii="Times New Roman" w:hAnsi="Times New Roman"/>
      <w:i/>
      <w:sz w:val="25"/>
    </w:rPr>
  </w:style>
  <w:style w:type="paragraph" w:customStyle="1" w:styleId="af6">
    <w:name w:val="Колонтитул"/>
    <w:basedOn w:val="a"/>
    <w:qFormat/>
  </w:style>
  <w:style w:type="paragraph" w:styleId="ac">
    <w:name w:val="footer"/>
    <w:basedOn w:val="a"/>
    <w:link w:val="ab"/>
    <w:uiPriority w:val="99"/>
    <w:rsid w:val="000649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link w:val="ad"/>
    <w:uiPriority w:val="99"/>
    <w:qFormat/>
    <w:rsid w:val="0026281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f0">
    <w:name w:val="header"/>
    <w:basedOn w:val="a"/>
    <w:link w:val="af"/>
    <w:uiPriority w:val="99"/>
    <w:unhideWhenUsed/>
    <w:rsid w:val="005752FD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 w:eastAsia="en-US"/>
    </w:rPr>
  </w:style>
  <w:style w:type="paragraph" w:styleId="af7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F49A5"/>
    <w:pPr>
      <w:widowControl w:val="0"/>
      <w:suppressAutoHyphens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page number"/>
    <w:basedOn w:val="a0"/>
    <w:uiPriority w:val="99"/>
    <w:semiHidden/>
    <w:unhideWhenUsed/>
    <w:rsid w:val="00251F5E"/>
  </w:style>
  <w:style w:type="table" w:styleId="afb">
    <w:name w:val="Table Grid"/>
    <w:basedOn w:val="a1"/>
    <w:uiPriority w:val="59"/>
    <w:rsid w:val="00537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7731-AFDB-480C-B10A-EBA80DE1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Sagynysh Ayaganova</dc:creator>
  <cp:lastModifiedBy>СУП</cp:lastModifiedBy>
  <cp:revision>294</cp:revision>
  <cp:lastPrinted>2024-09-01T06:03:00Z</cp:lastPrinted>
  <dcterms:created xsi:type="dcterms:W3CDTF">2024-07-26T09:07:00Z</dcterms:created>
  <dcterms:modified xsi:type="dcterms:W3CDTF">2025-08-26T10:59:00Z</dcterms:modified>
  <dc:language>ru-RU</dc:language>
</cp:coreProperties>
</file>