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2" w:rsidRPr="00A83BF6" w:rsidRDefault="00AD6602">
      <w:pPr>
        <w:spacing w:after="0"/>
        <w:jc w:val="both"/>
        <w:rPr>
          <w:lang w:val="ru-RU"/>
        </w:rPr>
      </w:pPr>
      <w:bookmarkStart w:id="0" w:name="z3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7"/>
        <w:gridCol w:w="3940"/>
      </w:tblGrid>
      <w:tr w:rsidR="00AD6602" w:rsidRPr="00A83B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D6602" w:rsidRPr="00A83BF6" w:rsidRDefault="00A83B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0"/>
              <w:jc w:val="center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Приложение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к правилам оказания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государственной ус</w:t>
            </w:r>
            <w:r w:rsidRPr="00A83BF6">
              <w:rPr>
                <w:color w:val="000000"/>
                <w:sz w:val="20"/>
                <w:lang w:val="ru-RU"/>
              </w:rPr>
              <w:t>луги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"Выдача справки с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противотуберкулезной организации"</w:t>
            </w:r>
          </w:p>
        </w:tc>
      </w:tr>
    </w:tbl>
    <w:p w:rsidR="00AD6602" w:rsidRPr="00A83BF6" w:rsidRDefault="00A83BF6">
      <w:pPr>
        <w:spacing w:after="0"/>
        <w:rPr>
          <w:lang w:val="ru-RU"/>
        </w:rPr>
      </w:pPr>
      <w:bookmarkStart w:id="1" w:name="z40"/>
      <w:r w:rsidRPr="00A83BF6">
        <w:rPr>
          <w:b/>
          <w:color w:val="000000"/>
          <w:lang w:val="ru-RU"/>
        </w:rPr>
        <w:t xml:space="preserve"> Стандарт государственной </w:t>
      </w:r>
      <w:proofErr w:type="gramStart"/>
      <w:r w:rsidRPr="00A83BF6">
        <w:rPr>
          <w:b/>
          <w:color w:val="000000"/>
          <w:lang w:val="ru-RU"/>
        </w:rPr>
        <w:t>услуги  "</w:t>
      </w:r>
      <w:proofErr w:type="gramEnd"/>
      <w:r w:rsidRPr="00A83BF6">
        <w:rPr>
          <w:b/>
          <w:color w:val="000000"/>
          <w:lang w:val="ru-RU"/>
        </w:rPr>
        <w:t>Выдача справки с противотуберкулезной организации"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"/>
        <w:gridCol w:w="2426"/>
        <w:gridCol w:w="6587"/>
      </w:tblGrid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AD6602" w:rsidRPr="00A83BF6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83B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AD6602" w:rsidRPr="00A83BF6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 xml:space="preserve">С момента подачи запроса на портал </w:t>
            </w:r>
            <w:proofErr w:type="spellStart"/>
            <w:r w:rsidRPr="00A83BF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 xml:space="preserve"> – 30 (тридцать) минут.</w:t>
            </w:r>
          </w:p>
        </w:tc>
      </w:tr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AD6602" w:rsidRPr="00A83BF6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Справка (о состоянии/</w:t>
            </w:r>
            <w:proofErr w:type="spellStart"/>
            <w:r w:rsidRPr="00A83BF6">
              <w:rPr>
                <w:color w:val="000000"/>
                <w:sz w:val="20"/>
                <w:lang w:val="ru-RU"/>
              </w:rPr>
              <w:t>несостоянии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 xml:space="preserve"> на диспансерном учете больных туберкулезом) согласно </w:t>
            </w:r>
            <w:proofErr w:type="gramStart"/>
            <w:r w:rsidRPr="00A83BF6">
              <w:rPr>
                <w:color w:val="000000"/>
                <w:sz w:val="20"/>
                <w:lang w:val="ru-RU"/>
              </w:rPr>
              <w:t>приложению</w:t>
            </w:r>
            <w:proofErr w:type="gramEnd"/>
            <w:r w:rsidRPr="00A83BF6">
              <w:rPr>
                <w:color w:val="000000"/>
                <w:sz w:val="20"/>
                <w:lang w:val="ru-RU"/>
              </w:rPr>
              <w:t xml:space="preserve"> к настоящему Стандарту</w:t>
            </w:r>
          </w:p>
        </w:tc>
      </w:tr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83BF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 xml:space="preserve"> при </w:t>
            </w:r>
            <w:r w:rsidRPr="00A83BF6">
              <w:rPr>
                <w:color w:val="000000"/>
                <w:sz w:val="20"/>
                <w:lang w:val="ru-RU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D6602" w:rsidRPr="00A83BF6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AD6602" w:rsidRPr="00A83BF6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- Отсутствие согласия лица, в отношение которого был</w:t>
            </w:r>
            <w:r w:rsidRPr="00A83BF6">
              <w:rPr>
                <w:color w:val="000000"/>
                <w:sz w:val="20"/>
                <w:lang w:val="ru-RU"/>
              </w:rPr>
              <w:t xml:space="preserve"> сделан запрос</w:t>
            </w:r>
          </w:p>
        </w:tc>
      </w:tr>
      <w:tr w:rsidR="00AD6602" w:rsidTr="00A83BF6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Pr="00A83BF6" w:rsidRDefault="00A83BF6">
            <w:pPr>
              <w:spacing w:after="20"/>
              <w:ind w:left="20"/>
              <w:jc w:val="both"/>
              <w:rPr>
                <w:lang w:val="ru-RU"/>
              </w:rPr>
            </w:pPr>
            <w:r w:rsidRPr="00A83BF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602" w:rsidRDefault="00A83BF6">
            <w:pPr>
              <w:spacing w:after="20"/>
              <w:ind w:left="20"/>
              <w:jc w:val="both"/>
            </w:pPr>
            <w:bookmarkStart w:id="2" w:name="z41"/>
            <w:proofErr w:type="spellStart"/>
            <w:r w:rsidRPr="00A83BF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83BF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</w:t>
            </w:r>
            <w:r w:rsidRPr="00A83BF6">
              <w:rPr>
                <w:color w:val="000000"/>
                <w:sz w:val="20"/>
                <w:lang w:val="ru-RU"/>
              </w:rPr>
              <w:t xml:space="preserve"> портала, а также Единого контакт-центра "1414", 8-800-080-7777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A83BF6">
              <w:rPr>
                <w:lang w:val="ru-RU"/>
              </w:rPr>
              <w:br/>
            </w:r>
            <w:r w:rsidRPr="00A83BF6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</w:t>
            </w:r>
            <w:r w:rsidRPr="00A83BF6">
              <w:rPr>
                <w:color w:val="000000"/>
                <w:sz w:val="20"/>
                <w:lang w:val="ru-RU"/>
              </w:rPr>
              <w:t>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A83BF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– 10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"/>
      </w:tr>
    </w:tbl>
    <w:p w:rsidR="00AD6602" w:rsidRPr="00A83BF6" w:rsidRDefault="00AD6602">
      <w:pPr>
        <w:pStyle w:val="disclaimer"/>
        <w:rPr>
          <w:lang w:val="ru-RU"/>
        </w:rPr>
      </w:pPr>
      <w:bookmarkStart w:id="3" w:name="_GoBack"/>
      <w:bookmarkEnd w:id="3"/>
    </w:p>
    <w:sectPr w:rsidR="00AD6602" w:rsidRPr="00A83B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602"/>
    <w:rsid w:val="00A83BF6"/>
    <w:rsid w:val="00A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F6BD5-88F0-4BDD-8F4C-D246161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2021-01-12T10:27:00Z</dcterms:created>
  <dcterms:modified xsi:type="dcterms:W3CDTF">2021-01-12T10:27:00Z</dcterms:modified>
</cp:coreProperties>
</file>